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B32A7" w14:textId="38A07F1F" w:rsidR="00CA7F66" w:rsidRDefault="008D1BD7" w:rsidP="008E1BC8">
      <w:pPr>
        <w:spacing w:after="120" w:line="240" w:lineRule="auto"/>
        <w:jc w:val="center"/>
        <w:rPr>
          <w:b/>
          <w:sz w:val="44"/>
          <w:szCs w:val="44"/>
        </w:rPr>
      </w:pPr>
      <w:r>
        <w:rPr>
          <w:noProof/>
        </w:rPr>
        <w:drawing>
          <wp:anchor distT="0" distB="0" distL="114300" distR="114300" simplePos="0" relativeHeight="251659264" behindDoc="0" locked="0" layoutInCell="1" allowOverlap="1" wp14:anchorId="0039A2A1" wp14:editId="3E20B036">
            <wp:simplePos x="0" y="0"/>
            <wp:positionH relativeFrom="margin">
              <wp:posOffset>0</wp:posOffset>
            </wp:positionH>
            <wp:positionV relativeFrom="paragraph">
              <wp:posOffset>-635</wp:posOffset>
            </wp:positionV>
            <wp:extent cx="708660" cy="590550"/>
            <wp:effectExtent l="0" t="0" r="0" b="0"/>
            <wp:wrapNone/>
            <wp:docPr id="3" name="Picture 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Word&#10;&#10;Description automatically generated"/>
                    <pic:cNvPicPr/>
                  </pic:nvPicPr>
                  <pic:blipFill rotWithShape="1">
                    <a:blip r:embed="rId5"/>
                    <a:srcRect l="65260" t="58722" r="33148" b="37242"/>
                    <a:stretch/>
                  </pic:blipFill>
                  <pic:spPr bwMode="auto">
                    <a:xfrm>
                      <a:off x="0" y="0"/>
                      <a:ext cx="708660" cy="590550"/>
                    </a:xfrm>
                    <a:prstGeom prst="rect">
                      <a:avLst/>
                    </a:prstGeom>
                    <a:ln>
                      <a:noFill/>
                    </a:ln>
                    <a:extLst>
                      <a:ext uri="{53640926-AAD7-44D8-BBD7-CCE9431645EC}">
                        <a14:shadowObscured xmlns:a14="http://schemas.microsoft.com/office/drawing/2010/main"/>
                      </a:ext>
                    </a:extLst>
                  </pic:spPr>
                </pic:pic>
              </a:graphicData>
            </a:graphic>
          </wp:anchor>
        </w:drawing>
      </w:r>
      <w:r w:rsidR="00CA7F66">
        <w:rPr>
          <w:b/>
          <w:sz w:val="44"/>
          <w:szCs w:val="44"/>
        </w:rPr>
        <w:t>AGREEMENT FOR</w:t>
      </w:r>
    </w:p>
    <w:p w14:paraId="39F2E87E" w14:textId="2B450FB2" w:rsidR="00CA7F66" w:rsidRDefault="00E106D4" w:rsidP="008E1BC8">
      <w:pPr>
        <w:spacing w:after="120" w:line="240" w:lineRule="auto"/>
        <w:jc w:val="center"/>
        <w:rPr>
          <w:b/>
          <w:sz w:val="44"/>
          <w:szCs w:val="44"/>
        </w:rPr>
      </w:pPr>
      <w:r>
        <w:rPr>
          <w:b/>
          <w:sz w:val="44"/>
          <w:szCs w:val="44"/>
        </w:rPr>
        <w:t>PERFORMANCE BY GUEST ARTIST</w:t>
      </w:r>
    </w:p>
    <w:p w14:paraId="36CDE99D" w14:textId="77777777" w:rsidR="00CA7F66" w:rsidRDefault="00CA7F66" w:rsidP="008E1BC8">
      <w:pPr>
        <w:pBdr>
          <w:bottom w:val="single" w:sz="4" w:space="1" w:color="auto"/>
        </w:pBdr>
        <w:spacing w:after="0" w:line="240" w:lineRule="auto"/>
      </w:pPr>
    </w:p>
    <w:p w14:paraId="1488080D" w14:textId="77777777" w:rsidR="00CA7F66" w:rsidRDefault="00CA7F66" w:rsidP="008E1BC8">
      <w:pPr>
        <w:spacing w:after="0" w:line="240" w:lineRule="auto"/>
      </w:pPr>
    </w:p>
    <w:p w14:paraId="41A9904C" w14:textId="285017DE" w:rsidR="00317E87" w:rsidRPr="00D06FE6" w:rsidRDefault="005011CD" w:rsidP="008E1BC8">
      <w:pPr>
        <w:spacing w:after="0" w:line="240" w:lineRule="auto"/>
      </w:pPr>
      <w:r>
        <w:t xml:space="preserve">This Agreement is effective as of </w:t>
      </w:r>
      <w:r w:rsidR="008D1BD7" w:rsidRPr="008D1BD7">
        <w:rPr>
          <w:highlight w:val="yellow"/>
        </w:rPr>
        <w:t>Date</w:t>
      </w:r>
      <w:r w:rsidR="00D06FE6">
        <w:t xml:space="preserve"> </w:t>
      </w:r>
      <w:r w:rsidR="00D06FE6" w:rsidRPr="00D06FE6">
        <w:t>(the</w:t>
      </w:r>
      <w:r w:rsidR="00D06FE6">
        <w:rPr>
          <w:b/>
        </w:rPr>
        <w:t xml:space="preserve"> “</w:t>
      </w:r>
      <w:r w:rsidR="00D06FE6" w:rsidRPr="00D06FE6">
        <w:rPr>
          <w:b/>
        </w:rPr>
        <w:t>Effective Date</w:t>
      </w:r>
      <w:r w:rsidR="00D06FE6">
        <w:t>”).</w:t>
      </w:r>
    </w:p>
    <w:p w14:paraId="21118895" w14:textId="77777777" w:rsidR="00CA7F66" w:rsidRDefault="00CA7F66" w:rsidP="008E1BC8">
      <w:pPr>
        <w:spacing w:after="0" w:line="240" w:lineRule="auto"/>
      </w:pPr>
    </w:p>
    <w:p w14:paraId="38B16EDB" w14:textId="77777777" w:rsidR="00CA7F66" w:rsidRDefault="00CA7F66" w:rsidP="008E1BC8">
      <w:pPr>
        <w:spacing w:after="0" w:line="240" w:lineRule="auto"/>
      </w:pPr>
      <w:r>
        <w:t>Between:</w:t>
      </w:r>
    </w:p>
    <w:p w14:paraId="09F6A047" w14:textId="77777777" w:rsidR="00317E87" w:rsidRDefault="00317E87" w:rsidP="008E1BC8">
      <w:pPr>
        <w:spacing w:after="0" w:line="240" w:lineRule="auto"/>
      </w:pPr>
    </w:p>
    <w:p w14:paraId="5D9540E5" w14:textId="77777777" w:rsidR="008D1BD7" w:rsidRPr="00CF3294" w:rsidRDefault="008D1BD7" w:rsidP="008D1BD7">
      <w:pPr>
        <w:tabs>
          <w:tab w:val="left" w:pos="1980"/>
          <w:tab w:val="left" w:pos="6210"/>
        </w:tabs>
        <w:spacing w:after="60" w:line="240" w:lineRule="auto"/>
        <w:ind w:left="720"/>
      </w:pPr>
      <w:r>
        <w:t>Presenter:</w:t>
      </w:r>
      <w:r>
        <w:tab/>
      </w:r>
      <w:r w:rsidRPr="00F43F99">
        <w:rPr>
          <w:b/>
          <w:highlight w:val="yellow"/>
        </w:rPr>
        <w:t>Entity</w:t>
      </w:r>
      <w:r>
        <w:tab/>
        <w:t xml:space="preserve">Primary Contact: </w:t>
      </w:r>
    </w:p>
    <w:p w14:paraId="41E7749F" w14:textId="77777777" w:rsidR="008D1BD7" w:rsidRDefault="008D1BD7" w:rsidP="008D1BD7">
      <w:pPr>
        <w:tabs>
          <w:tab w:val="left" w:pos="1980"/>
          <w:tab w:val="left" w:pos="6210"/>
        </w:tabs>
        <w:spacing w:after="0" w:line="240" w:lineRule="auto"/>
        <w:ind w:left="720"/>
      </w:pPr>
      <w:r>
        <w:tab/>
      </w:r>
      <w:r w:rsidRPr="00F43F99">
        <w:rPr>
          <w:highlight w:val="yellow"/>
        </w:rPr>
        <w:t>Address</w:t>
      </w:r>
      <w:r>
        <w:tab/>
        <w:t>E-mail:</w:t>
      </w:r>
    </w:p>
    <w:p w14:paraId="6771D306" w14:textId="77777777" w:rsidR="008D1BD7" w:rsidRPr="00681E68" w:rsidRDefault="008D1BD7" w:rsidP="008D1BD7">
      <w:pPr>
        <w:tabs>
          <w:tab w:val="left" w:pos="1980"/>
          <w:tab w:val="left" w:pos="6210"/>
        </w:tabs>
        <w:spacing w:after="0" w:line="240" w:lineRule="auto"/>
        <w:ind w:left="720"/>
      </w:pPr>
      <w:r>
        <w:tab/>
      </w:r>
      <w:r>
        <w:tab/>
      </w:r>
      <w:r w:rsidRPr="00CF7A0A">
        <w:t xml:space="preserve">Phone: </w:t>
      </w:r>
    </w:p>
    <w:p w14:paraId="14B9702A" w14:textId="77777777" w:rsidR="008D1BD7" w:rsidRDefault="008D1BD7" w:rsidP="008D1BD7">
      <w:pPr>
        <w:tabs>
          <w:tab w:val="left" w:pos="1800"/>
          <w:tab w:val="left" w:pos="6480"/>
        </w:tabs>
        <w:spacing w:after="120" w:line="240" w:lineRule="auto"/>
      </w:pPr>
    </w:p>
    <w:p w14:paraId="2910ACB6" w14:textId="77777777" w:rsidR="008D1BD7" w:rsidRDefault="008D1BD7" w:rsidP="008D1BD7">
      <w:pPr>
        <w:spacing w:after="0" w:line="240" w:lineRule="auto"/>
      </w:pPr>
      <w:r>
        <w:t>and</w:t>
      </w:r>
    </w:p>
    <w:p w14:paraId="7FBE9775" w14:textId="77777777" w:rsidR="008D1BD7" w:rsidRDefault="008D1BD7" w:rsidP="008D1BD7">
      <w:pPr>
        <w:spacing w:after="0" w:line="240" w:lineRule="auto"/>
      </w:pPr>
    </w:p>
    <w:p w14:paraId="4DC55F6F" w14:textId="77777777" w:rsidR="008D1BD7" w:rsidRPr="00CF3294" w:rsidRDefault="008D1BD7" w:rsidP="008D1BD7">
      <w:pPr>
        <w:tabs>
          <w:tab w:val="left" w:pos="1980"/>
          <w:tab w:val="left" w:pos="6210"/>
        </w:tabs>
        <w:spacing w:after="60" w:line="240" w:lineRule="auto"/>
        <w:ind w:left="720"/>
      </w:pPr>
      <w:r>
        <w:t>Guest Artist:</w:t>
      </w:r>
      <w:r>
        <w:tab/>
      </w:r>
      <w:r w:rsidRPr="00F43F99">
        <w:rPr>
          <w:b/>
          <w:highlight w:val="yellow"/>
        </w:rPr>
        <w:t>Entity</w:t>
      </w:r>
      <w:r>
        <w:tab/>
        <w:t xml:space="preserve">Primary Contact: </w:t>
      </w:r>
    </w:p>
    <w:p w14:paraId="27EB0FF3" w14:textId="77777777" w:rsidR="008D1BD7" w:rsidRDefault="008D1BD7" w:rsidP="008D1BD7">
      <w:pPr>
        <w:tabs>
          <w:tab w:val="left" w:pos="1980"/>
          <w:tab w:val="left" w:pos="6210"/>
        </w:tabs>
        <w:spacing w:after="0" w:line="240" w:lineRule="auto"/>
        <w:ind w:left="720"/>
      </w:pPr>
      <w:r>
        <w:tab/>
      </w:r>
      <w:r w:rsidRPr="00F43F99">
        <w:rPr>
          <w:highlight w:val="yellow"/>
        </w:rPr>
        <w:t>Address</w:t>
      </w:r>
      <w:r>
        <w:tab/>
        <w:t>E-mail:</w:t>
      </w:r>
    </w:p>
    <w:p w14:paraId="7FCFA2F5" w14:textId="77777777" w:rsidR="008D1BD7" w:rsidRPr="00681E68" w:rsidRDefault="008D1BD7" w:rsidP="008D1BD7">
      <w:pPr>
        <w:tabs>
          <w:tab w:val="left" w:pos="1980"/>
          <w:tab w:val="left" w:pos="6210"/>
        </w:tabs>
        <w:spacing w:after="0" w:line="240" w:lineRule="auto"/>
        <w:ind w:left="720"/>
      </w:pPr>
      <w:r>
        <w:tab/>
      </w:r>
      <w:r>
        <w:tab/>
      </w:r>
      <w:r w:rsidRPr="00CF7A0A">
        <w:t xml:space="preserve">Phone: </w:t>
      </w:r>
    </w:p>
    <w:p w14:paraId="5BAB8E5C" w14:textId="77777777" w:rsidR="008D1BD7" w:rsidRDefault="008D1BD7" w:rsidP="008D1BD7">
      <w:pPr>
        <w:tabs>
          <w:tab w:val="left" w:pos="1980"/>
          <w:tab w:val="left" w:pos="6210"/>
        </w:tabs>
        <w:spacing w:after="60" w:line="240" w:lineRule="auto"/>
        <w:ind w:left="720"/>
      </w:pPr>
    </w:p>
    <w:p w14:paraId="67495038" w14:textId="3B5DEDB9" w:rsidR="00E24870" w:rsidRDefault="00E24870" w:rsidP="00AA076E">
      <w:pPr>
        <w:spacing w:after="0" w:line="240" w:lineRule="auto"/>
        <w:jc w:val="both"/>
      </w:pPr>
      <w:r>
        <w:t>THE PARTIES agree, for consideration the sufficiency of which is acknowledged, as follows:</w:t>
      </w:r>
    </w:p>
    <w:p w14:paraId="3A2CDA41" w14:textId="77777777" w:rsidR="0061157C" w:rsidRDefault="0061157C" w:rsidP="00AA076E">
      <w:pPr>
        <w:spacing w:after="0" w:line="240" w:lineRule="auto"/>
        <w:jc w:val="both"/>
      </w:pPr>
    </w:p>
    <w:p w14:paraId="3549E0FF" w14:textId="51E57305" w:rsidR="00317E87" w:rsidRPr="00D7652F" w:rsidRDefault="00AC39E6" w:rsidP="00AA076E">
      <w:pPr>
        <w:pStyle w:val="ListParagraph"/>
        <w:numPr>
          <w:ilvl w:val="0"/>
          <w:numId w:val="3"/>
        </w:numPr>
        <w:spacing w:after="120" w:line="240" w:lineRule="auto"/>
        <w:ind w:left="274" w:hanging="274"/>
        <w:contextualSpacing w:val="0"/>
        <w:jc w:val="both"/>
        <w:rPr>
          <w:b/>
        </w:rPr>
      </w:pPr>
      <w:r>
        <w:rPr>
          <w:b/>
        </w:rPr>
        <w:t>Engagement of Guest Artist</w:t>
      </w:r>
    </w:p>
    <w:p w14:paraId="522455C7" w14:textId="1EB6C7E3" w:rsidR="00D16E64" w:rsidRDefault="00AC39E6" w:rsidP="00AA076E">
      <w:pPr>
        <w:pStyle w:val="ListParagraph"/>
        <w:numPr>
          <w:ilvl w:val="0"/>
          <w:numId w:val="14"/>
        </w:numPr>
        <w:spacing w:after="120" w:line="240" w:lineRule="auto"/>
        <w:ind w:left="629" w:hanging="357"/>
        <w:jc w:val="both"/>
      </w:pPr>
      <w:r>
        <w:t xml:space="preserve">The Presenter hereby engages the Guest Artist to perform at the Presenter’s </w:t>
      </w:r>
      <w:r w:rsidR="008D1BD7" w:rsidRPr="008D1BD7">
        <w:rPr>
          <w:highlight w:val="yellow"/>
        </w:rPr>
        <w:t>Blank</w:t>
      </w:r>
      <w:r w:rsidR="008D1BD7">
        <w:t xml:space="preserve"> </w:t>
      </w:r>
      <w:r w:rsidR="0023020B">
        <w:t xml:space="preserve">concert on </w:t>
      </w:r>
      <w:r w:rsidR="008D1BD7" w:rsidRPr="008D1BD7">
        <w:rPr>
          <w:highlight w:val="yellow"/>
        </w:rPr>
        <w:t xml:space="preserve">Date </w:t>
      </w:r>
      <w:r w:rsidR="00F62931" w:rsidRPr="008D1BD7">
        <w:rPr>
          <w:highlight w:val="yellow"/>
        </w:rPr>
        <w:t xml:space="preserve">at </w:t>
      </w:r>
      <w:r w:rsidR="008D1BD7" w:rsidRPr="008D1BD7">
        <w:rPr>
          <w:highlight w:val="yellow"/>
        </w:rPr>
        <w:t>location</w:t>
      </w:r>
      <w:r w:rsidR="00F71695">
        <w:t xml:space="preserve"> </w:t>
      </w:r>
      <w:r w:rsidR="0023020B">
        <w:t>(</w:t>
      </w:r>
      <w:r>
        <w:t xml:space="preserve">the </w:t>
      </w:r>
      <w:r w:rsidR="0023020B">
        <w:t>“</w:t>
      </w:r>
      <w:r w:rsidRPr="0023020B">
        <w:rPr>
          <w:b/>
        </w:rPr>
        <w:t>Concert</w:t>
      </w:r>
      <w:r>
        <w:t>”).</w:t>
      </w:r>
    </w:p>
    <w:p w14:paraId="577C06D9" w14:textId="77777777" w:rsidR="00D16E64" w:rsidRDefault="00D16E64" w:rsidP="00AA076E">
      <w:pPr>
        <w:pStyle w:val="ListParagraph"/>
        <w:spacing w:after="120" w:line="240" w:lineRule="auto"/>
        <w:ind w:left="635"/>
        <w:jc w:val="both"/>
      </w:pPr>
    </w:p>
    <w:p w14:paraId="5D245FCC" w14:textId="3894CC6F" w:rsidR="00D16E64" w:rsidRDefault="00AC39E6" w:rsidP="00AA076E">
      <w:pPr>
        <w:pStyle w:val="ListParagraph"/>
        <w:numPr>
          <w:ilvl w:val="0"/>
          <w:numId w:val="14"/>
        </w:numPr>
        <w:spacing w:after="120" w:line="240" w:lineRule="auto"/>
        <w:ind w:left="629" w:hanging="357"/>
        <w:jc w:val="both"/>
      </w:pPr>
      <w:r>
        <w:t xml:space="preserve">In addition to </w:t>
      </w:r>
      <w:r w:rsidR="00EB297B">
        <w:t>performing</w:t>
      </w:r>
      <w:r>
        <w:t xml:space="preserve"> at the Concert, the Guest Artist will attend and participate in the Presenter’s dress rehearsal for the Concert on the evening of </w:t>
      </w:r>
      <w:r w:rsidR="008D1BD7" w:rsidRPr="008D1BD7">
        <w:rPr>
          <w:highlight w:val="yellow"/>
        </w:rPr>
        <w:t>Blank</w:t>
      </w:r>
      <w:r w:rsidR="00360ABB">
        <w:t xml:space="preserve"> at </w:t>
      </w:r>
      <w:r w:rsidR="00D50AFF">
        <w:t>the Concert venue</w:t>
      </w:r>
      <w:r w:rsidR="00D94B46">
        <w:t xml:space="preserve"> </w:t>
      </w:r>
      <w:r w:rsidR="00C961DD">
        <w:t>(</w:t>
      </w:r>
      <w:r w:rsidR="00360ABB">
        <w:t>the </w:t>
      </w:r>
      <w:r w:rsidR="00C961DD">
        <w:t>“</w:t>
      </w:r>
      <w:r w:rsidR="00C961DD" w:rsidRPr="00C961DD">
        <w:rPr>
          <w:b/>
        </w:rPr>
        <w:t>Dress Rehearsal</w:t>
      </w:r>
      <w:r w:rsidR="00C961DD">
        <w:t>”)</w:t>
      </w:r>
      <w:r>
        <w:t>.</w:t>
      </w:r>
    </w:p>
    <w:p w14:paraId="3364C5D2" w14:textId="77777777" w:rsidR="00202404" w:rsidRDefault="00202404" w:rsidP="00AA076E">
      <w:pPr>
        <w:spacing w:after="0" w:line="240" w:lineRule="auto"/>
        <w:jc w:val="both"/>
      </w:pPr>
    </w:p>
    <w:p w14:paraId="77BCAB93" w14:textId="4A988167" w:rsidR="00202404" w:rsidRDefault="001E1A95" w:rsidP="00AA076E">
      <w:pPr>
        <w:pStyle w:val="ListParagraph"/>
        <w:numPr>
          <w:ilvl w:val="0"/>
          <w:numId w:val="3"/>
        </w:numPr>
        <w:spacing w:after="120" w:line="240" w:lineRule="auto"/>
        <w:ind w:left="274" w:hanging="274"/>
        <w:contextualSpacing w:val="0"/>
        <w:jc w:val="both"/>
        <w:rPr>
          <w:b/>
        </w:rPr>
      </w:pPr>
      <w:r>
        <w:rPr>
          <w:b/>
        </w:rPr>
        <w:t>Guest Artist Remuneration</w:t>
      </w:r>
    </w:p>
    <w:p w14:paraId="57A929A1" w14:textId="3F79BF11" w:rsidR="001E1A95" w:rsidRPr="001E1A95" w:rsidRDefault="001E1A95" w:rsidP="00AA076E">
      <w:pPr>
        <w:spacing w:after="120" w:line="240" w:lineRule="auto"/>
        <w:jc w:val="both"/>
      </w:pPr>
      <w:r>
        <w:t>The Presenter will provide remuneration to the Guest Artist as follows:</w:t>
      </w:r>
    </w:p>
    <w:p w14:paraId="50E555A4" w14:textId="0CA1953D" w:rsidR="0033185B" w:rsidRPr="001E1A95" w:rsidRDefault="001E1A95" w:rsidP="00AA076E">
      <w:pPr>
        <w:pStyle w:val="ListParagraph"/>
        <w:numPr>
          <w:ilvl w:val="0"/>
          <w:numId w:val="13"/>
        </w:numPr>
        <w:spacing w:after="120" w:line="240" w:lineRule="auto"/>
        <w:ind w:left="714" w:hanging="357"/>
        <w:jc w:val="both"/>
        <w:rPr>
          <w:b/>
        </w:rPr>
      </w:pPr>
      <w:r>
        <w:t>$</w:t>
      </w:r>
      <w:r w:rsidR="008D1BD7" w:rsidRPr="008D1BD7">
        <w:rPr>
          <w:highlight w:val="yellow"/>
        </w:rPr>
        <w:t>Blank</w:t>
      </w:r>
      <w:r>
        <w:rPr>
          <w:b/>
        </w:rPr>
        <w:t xml:space="preserve"> </w:t>
      </w:r>
      <w:r w:rsidR="0096786C" w:rsidRPr="008E31F0">
        <w:t>performance</w:t>
      </w:r>
      <w:r w:rsidR="008D3F50" w:rsidRPr="008E31F0">
        <w:t xml:space="preserve"> </w:t>
      </w:r>
      <w:r w:rsidR="00F309E8" w:rsidRPr="008E31F0">
        <w:t>fee</w:t>
      </w:r>
      <w:r>
        <w:t xml:space="preserve">, to be paid </w:t>
      </w:r>
      <w:r w:rsidR="00364F3E">
        <w:t>the date of the</w:t>
      </w:r>
      <w:r>
        <w:t xml:space="preserve"> </w:t>
      </w:r>
      <w:proofErr w:type="gramStart"/>
      <w:r>
        <w:t>Concert;</w:t>
      </w:r>
      <w:proofErr w:type="gramEnd"/>
      <w:r>
        <w:t xml:space="preserve"> </w:t>
      </w:r>
    </w:p>
    <w:p w14:paraId="6F112DE8" w14:textId="77777777" w:rsidR="0033185B" w:rsidRDefault="0033185B" w:rsidP="00AA076E">
      <w:pPr>
        <w:pStyle w:val="ListParagraph"/>
        <w:spacing w:after="120" w:line="240" w:lineRule="auto"/>
        <w:jc w:val="both"/>
      </w:pPr>
    </w:p>
    <w:p w14:paraId="268F5C0F" w14:textId="314458E4" w:rsidR="002F3952" w:rsidRDefault="0058486A" w:rsidP="00AA076E">
      <w:pPr>
        <w:pStyle w:val="ListParagraph"/>
        <w:numPr>
          <w:ilvl w:val="0"/>
          <w:numId w:val="13"/>
        </w:numPr>
        <w:spacing w:after="120" w:line="240" w:lineRule="auto"/>
        <w:ind w:left="714" w:hanging="357"/>
        <w:jc w:val="both"/>
      </w:pPr>
      <w:r>
        <w:t>The cost of the Guest Artist’s</w:t>
      </w:r>
      <w:r w:rsidR="008D3F50">
        <w:t xml:space="preserve"> </w:t>
      </w:r>
      <w:r w:rsidR="00DF49B0">
        <w:t xml:space="preserve">reasonable </w:t>
      </w:r>
      <w:r w:rsidR="005A0827">
        <w:t>expenses</w:t>
      </w:r>
      <w:r w:rsidR="005D44A8">
        <w:t xml:space="preserve"> for air travel</w:t>
      </w:r>
      <w:r w:rsidR="005A0827">
        <w:t xml:space="preserve"> from </w:t>
      </w:r>
      <w:r w:rsidR="008D1BD7" w:rsidRPr="008D1BD7">
        <w:rPr>
          <w:highlight w:val="yellow"/>
        </w:rPr>
        <w:t>Blank</w:t>
      </w:r>
      <w:r w:rsidR="008D1BD7">
        <w:t xml:space="preserve"> </w:t>
      </w:r>
      <w:r w:rsidR="008D3F50">
        <w:t xml:space="preserve">to </w:t>
      </w:r>
      <w:r w:rsidR="008D1BD7" w:rsidRPr="008D1BD7">
        <w:rPr>
          <w:highlight w:val="yellow"/>
        </w:rPr>
        <w:t>Blank</w:t>
      </w:r>
      <w:r w:rsidR="008D1BD7">
        <w:t xml:space="preserve"> </w:t>
      </w:r>
      <w:r w:rsidR="005A391F">
        <w:t>and</w:t>
      </w:r>
      <w:r w:rsidR="006B7BF9">
        <w:t xml:space="preserve"> for accommodation in </w:t>
      </w:r>
      <w:r w:rsidR="008D1BD7" w:rsidRPr="008D1BD7">
        <w:rPr>
          <w:highlight w:val="yellow"/>
        </w:rPr>
        <w:t>Blank</w:t>
      </w:r>
      <w:r w:rsidR="006B7BF9">
        <w:t xml:space="preserve"> </w:t>
      </w:r>
      <w:r w:rsidR="00EE4609">
        <w:t xml:space="preserve">for </w:t>
      </w:r>
      <w:r w:rsidR="008D1BD7" w:rsidRPr="008D1BD7">
        <w:rPr>
          <w:highlight w:val="yellow"/>
        </w:rPr>
        <w:t>Blank</w:t>
      </w:r>
      <w:r w:rsidR="00DF49B0">
        <w:t xml:space="preserve">, </w:t>
      </w:r>
      <w:r w:rsidR="006B7BF9">
        <w:t xml:space="preserve">together </w:t>
      </w:r>
      <w:r w:rsidR="00DF49B0">
        <w:t>not to exceed $</w:t>
      </w:r>
      <w:r w:rsidR="008D1BD7" w:rsidRPr="008D1BD7">
        <w:rPr>
          <w:highlight w:val="yellow"/>
        </w:rPr>
        <w:t>Blank</w:t>
      </w:r>
      <w:r>
        <w:t xml:space="preserve"> (the “</w:t>
      </w:r>
      <w:r>
        <w:rPr>
          <w:b/>
        </w:rPr>
        <w:t>Air Travel Expense</w:t>
      </w:r>
      <w:r>
        <w:t xml:space="preserve">” and </w:t>
      </w:r>
      <w:r w:rsidR="00F96E79">
        <w:t xml:space="preserve">the </w:t>
      </w:r>
      <w:r>
        <w:t>“</w:t>
      </w:r>
      <w:r>
        <w:rPr>
          <w:b/>
        </w:rPr>
        <w:t>Accommodation Expense</w:t>
      </w:r>
      <w:r w:rsidR="00F96E79">
        <w:t>”</w:t>
      </w:r>
      <w:r>
        <w:t xml:space="preserve"> respectively, and together the “</w:t>
      </w:r>
      <w:r>
        <w:rPr>
          <w:b/>
        </w:rPr>
        <w:t>Expenses</w:t>
      </w:r>
      <w:r>
        <w:t xml:space="preserve">”).  The Presenter will </w:t>
      </w:r>
      <w:r w:rsidR="003A5A90">
        <w:t>pay for the Accommodation Expense in advance, such payment to be provided directly</w:t>
      </w:r>
      <w:r>
        <w:t xml:space="preserve"> to the accommodation provider agreed upon </w:t>
      </w:r>
      <w:r w:rsidR="003A5A90">
        <w:t>by the parties.  The Presenter will reimburse the Guest Artist for the Air Travel Expense as such expense is incurred</w:t>
      </w:r>
      <w:r>
        <w:t xml:space="preserve"> by the Guest Artist</w:t>
      </w:r>
      <w:r w:rsidR="00337F59">
        <w:t>,</w:t>
      </w:r>
      <w:r>
        <w:t xml:space="preserve"> </w:t>
      </w:r>
      <w:r w:rsidR="004E0FB5" w:rsidRPr="00E176E5">
        <w:t>upon provision to the P</w:t>
      </w:r>
      <w:r w:rsidR="00337F59">
        <w:t>resenter of appropriate receipts</w:t>
      </w:r>
      <w:r w:rsidR="0023020B">
        <w:t>;</w:t>
      </w:r>
      <w:r w:rsidR="00DF49B0">
        <w:t xml:space="preserve"> and</w:t>
      </w:r>
    </w:p>
    <w:p w14:paraId="4E8E8FD6" w14:textId="77777777" w:rsidR="002F3952" w:rsidRDefault="002F3952" w:rsidP="00AA076E">
      <w:pPr>
        <w:pStyle w:val="ListParagraph"/>
        <w:spacing w:after="0" w:line="240" w:lineRule="auto"/>
        <w:ind w:left="714"/>
        <w:jc w:val="both"/>
      </w:pPr>
    </w:p>
    <w:p w14:paraId="6F0FA01B" w14:textId="6610B9E2" w:rsidR="002B4FF7" w:rsidRDefault="00DF49B0" w:rsidP="00AA076E">
      <w:pPr>
        <w:pStyle w:val="ListParagraph"/>
        <w:numPr>
          <w:ilvl w:val="0"/>
          <w:numId w:val="13"/>
        </w:numPr>
        <w:spacing w:after="120" w:line="240" w:lineRule="auto"/>
        <w:ind w:left="714" w:hanging="357"/>
        <w:jc w:val="both"/>
      </w:pPr>
      <w:r>
        <w:t>A per diem in the amount of $</w:t>
      </w:r>
      <w:r w:rsidR="008D1BD7">
        <w:t>Blank</w:t>
      </w:r>
      <w:r w:rsidR="00F96E79">
        <w:t xml:space="preserve"> per day for two days, being the evening of </w:t>
      </w:r>
      <w:r w:rsidR="008D1BD7" w:rsidRPr="008D1BD7">
        <w:rPr>
          <w:highlight w:val="yellow"/>
        </w:rPr>
        <w:t>Blank</w:t>
      </w:r>
      <w:r w:rsidR="00F96E79">
        <w:t xml:space="preserve"> to the afternoon of </w:t>
      </w:r>
      <w:r w:rsidR="008D1BD7" w:rsidRPr="008D1BD7">
        <w:rPr>
          <w:highlight w:val="yellow"/>
        </w:rPr>
        <w:t>Blank</w:t>
      </w:r>
      <w:r w:rsidR="00337F59">
        <w:t xml:space="preserve"> inclusively</w:t>
      </w:r>
      <w:r w:rsidR="00F50A9E">
        <w:t xml:space="preserve"> (the “</w:t>
      </w:r>
      <w:r w:rsidR="00F50A9E">
        <w:rPr>
          <w:b/>
        </w:rPr>
        <w:t>Per Diem</w:t>
      </w:r>
      <w:r w:rsidR="00F50A9E">
        <w:t>”)</w:t>
      </w:r>
      <w:r w:rsidR="00337F59">
        <w:t xml:space="preserve">, to be paid </w:t>
      </w:r>
      <w:r w:rsidR="007B046B">
        <w:t xml:space="preserve">no later than </w:t>
      </w:r>
      <w:r w:rsidR="00364F3E">
        <w:t>the date of the</w:t>
      </w:r>
      <w:r w:rsidR="00D3013E">
        <w:t xml:space="preserve"> C</w:t>
      </w:r>
      <w:r w:rsidR="00B737E3">
        <w:t>oncert.</w:t>
      </w:r>
    </w:p>
    <w:p w14:paraId="31700B2B" w14:textId="77777777" w:rsidR="00013FFA" w:rsidRDefault="00013FFA" w:rsidP="00AA076E">
      <w:pPr>
        <w:spacing w:after="120" w:line="240" w:lineRule="auto"/>
      </w:pPr>
    </w:p>
    <w:p w14:paraId="19061696" w14:textId="77777777" w:rsidR="007002EB" w:rsidRPr="00F742C2" w:rsidRDefault="007002EB" w:rsidP="000F6EFC">
      <w:pPr>
        <w:pStyle w:val="ListParagraph"/>
        <w:keepNext/>
        <w:numPr>
          <w:ilvl w:val="0"/>
          <w:numId w:val="3"/>
        </w:numPr>
        <w:spacing w:after="120" w:line="240" w:lineRule="auto"/>
        <w:ind w:left="272" w:hanging="272"/>
        <w:contextualSpacing w:val="0"/>
        <w:jc w:val="both"/>
        <w:rPr>
          <w:b/>
        </w:rPr>
      </w:pPr>
      <w:r>
        <w:rPr>
          <w:b/>
        </w:rPr>
        <w:t>T</w:t>
      </w:r>
      <w:r w:rsidRPr="00F742C2">
        <w:rPr>
          <w:b/>
        </w:rPr>
        <w:t>ickets</w:t>
      </w:r>
    </w:p>
    <w:p w14:paraId="3B788153" w14:textId="12306FC9" w:rsidR="007002EB" w:rsidRDefault="007002EB" w:rsidP="0030581B">
      <w:pPr>
        <w:spacing w:after="120" w:line="240" w:lineRule="auto"/>
        <w:jc w:val="both"/>
      </w:pPr>
      <w:r>
        <w:t>The Guest Artist will receive upon request two complimentary tickets for the Concert.</w:t>
      </w:r>
    </w:p>
    <w:p w14:paraId="55EA768C" w14:textId="77777777" w:rsidR="00CA3E8D" w:rsidRPr="007002EB" w:rsidRDefault="00CA3E8D" w:rsidP="000F6EFC">
      <w:pPr>
        <w:spacing w:after="0" w:line="240" w:lineRule="auto"/>
        <w:jc w:val="both"/>
      </w:pPr>
    </w:p>
    <w:p w14:paraId="0EDCD31F" w14:textId="2B3C6121" w:rsidR="0064457C" w:rsidRDefault="007002EB" w:rsidP="000F6EFC">
      <w:pPr>
        <w:pStyle w:val="ListParagraph"/>
        <w:keepNext/>
        <w:keepLines/>
        <w:numPr>
          <w:ilvl w:val="0"/>
          <w:numId w:val="3"/>
        </w:numPr>
        <w:spacing w:after="120" w:line="240" w:lineRule="auto"/>
        <w:ind w:left="272" w:hanging="272"/>
        <w:contextualSpacing w:val="0"/>
        <w:jc w:val="both"/>
        <w:rPr>
          <w:b/>
        </w:rPr>
      </w:pPr>
      <w:r>
        <w:rPr>
          <w:b/>
        </w:rPr>
        <w:t>Duties of th</w:t>
      </w:r>
      <w:r w:rsidR="0064457C">
        <w:rPr>
          <w:b/>
        </w:rPr>
        <w:t>e Guest Artist</w:t>
      </w:r>
    </w:p>
    <w:p w14:paraId="489C11F2" w14:textId="7A9B354E" w:rsidR="0064457C" w:rsidRDefault="00F62931" w:rsidP="00947EA1">
      <w:pPr>
        <w:pStyle w:val="ListParagraph"/>
        <w:numPr>
          <w:ilvl w:val="0"/>
          <w:numId w:val="26"/>
        </w:numPr>
        <w:spacing w:after="120" w:line="240" w:lineRule="auto"/>
        <w:ind w:left="714" w:hanging="357"/>
        <w:jc w:val="both"/>
      </w:pPr>
      <w:r>
        <w:t xml:space="preserve">The </w:t>
      </w:r>
      <w:r w:rsidR="00C961DD">
        <w:t>Guest Artist will arrive at the Dress Rehearsal and the Concert at such times</w:t>
      </w:r>
      <w:r w:rsidR="000666AC">
        <w:t xml:space="preserve"> specified between the parties and will be fit to participate or perform in such activities, as applicable.  </w:t>
      </w:r>
      <w:r w:rsidR="003844D9">
        <w:t xml:space="preserve">The </w:t>
      </w:r>
      <w:r w:rsidR="000666AC">
        <w:t xml:space="preserve">Guest Artist will abide by all reasonable rules and requirements the Presenter may establish in respect of the </w:t>
      </w:r>
      <w:r w:rsidR="00F46912">
        <w:t>execution of the Dress Rehearsal and the Concert.</w:t>
      </w:r>
    </w:p>
    <w:p w14:paraId="47065AB8" w14:textId="77777777" w:rsidR="005802EC" w:rsidRDefault="005802EC" w:rsidP="00947EA1">
      <w:pPr>
        <w:pStyle w:val="ListParagraph"/>
        <w:spacing w:after="0" w:line="240" w:lineRule="auto"/>
        <w:jc w:val="both"/>
      </w:pPr>
    </w:p>
    <w:p w14:paraId="5A4C953E" w14:textId="0ABEDB00" w:rsidR="005802EC" w:rsidRPr="008D1BD7" w:rsidRDefault="005802EC" w:rsidP="0030581B">
      <w:pPr>
        <w:pStyle w:val="ListParagraph"/>
        <w:numPr>
          <w:ilvl w:val="0"/>
          <w:numId w:val="26"/>
        </w:numPr>
        <w:spacing w:after="120" w:line="240" w:lineRule="auto"/>
        <w:ind w:left="714" w:hanging="357"/>
        <w:jc w:val="both"/>
        <w:rPr>
          <w:highlight w:val="yellow"/>
        </w:rPr>
      </w:pPr>
      <w:r>
        <w:t xml:space="preserve">Unless otherwise negotiated with the Presenter, the Guest Artist will provide musical services exclusively to the Presenter </w:t>
      </w:r>
      <w:r w:rsidR="00BA0D43">
        <w:t xml:space="preserve">during the weekend of </w:t>
      </w:r>
      <w:r w:rsidR="008D1BD7" w:rsidRPr="008D1BD7">
        <w:rPr>
          <w:highlight w:val="yellow"/>
        </w:rPr>
        <w:t>Blank</w:t>
      </w:r>
      <w:r>
        <w:t xml:space="preserve"> and will not accept </w:t>
      </w:r>
      <w:r w:rsidR="00D75F83">
        <w:t xml:space="preserve">any </w:t>
      </w:r>
      <w:r>
        <w:t>other performance enga</w:t>
      </w:r>
      <w:r w:rsidR="00D75F83">
        <w:t xml:space="preserve">gements during this </w:t>
      </w:r>
      <w:proofErr w:type="gramStart"/>
      <w:r w:rsidR="00D75F83">
        <w:t>time period</w:t>
      </w:r>
      <w:proofErr w:type="gramEnd"/>
      <w:r>
        <w:t xml:space="preserve"> </w:t>
      </w:r>
      <w:r w:rsidRPr="008D1BD7">
        <w:rPr>
          <w:highlight w:val="yellow"/>
        </w:rPr>
        <w:t xml:space="preserve">with the exception of previously agreed upon performances </w:t>
      </w:r>
      <w:r w:rsidR="00AF5143" w:rsidRPr="008D1BD7">
        <w:rPr>
          <w:highlight w:val="yellow"/>
        </w:rPr>
        <w:t xml:space="preserve">on </w:t>
      </w:r>
      <w:r w:rsidR="008D1BD7" w:rsidRPr="008D1BD7">
        <w:rPr>
          <w:highlight w:val="yellow"/>
        </w:rPr>
        <w:t>Blank</w:t>
      </w:r>
      <w:r w:rsidRPr="008D1BD7">
        <w:rPr>
          <w:highlight w:val="yellow"/>
        </w:rPr>
        <w:t xml:space="preserve"> at </w:t>
      </w:r>
      <w:r w:rsidR="008D1BD7" w:rsidRPr="008D1BD7">
        <w:rPr>
          <w:highlight w:val="yellow"/>
        </w:rPr>
        <w:t>Blank</w:t>
      </w:r>
      <w:r w:rsidRPr="008D1BD7">
        <w:rPr>
          <w:highlight w:val="yellow"/>
        </w:rPr>
        <w:t xml:space="preserve"> and the </w:t>
      </w:r>
      <w:r w:rsidR="008D1BD7" w:rsidRPr="008D1BD7">
        <w:rPr>
          <w:highlight w:val="yellow"/>
        </w:rPr>
        <w:t>Blank</w:t>
      </w:r>
      <w:r w:rsidRPr="008D1BD7">
        <w:rPr>
          <w:highlight w:val="yellow"/>
        </w:rPr>
        <w:t xml:space="preserve"> fundraiser.</w:t>
      </w:r>
    </w:p>
    <w:p w14:paraId="315A03D5" w14:textId="77777777" w:rsidR="00AF3D09" w:rsidRPr="00C961DD" w:rsidRDefault="00AF3D09" w:rsidP="000F6EFC">
      <w:pPr>
        <w:spacing w:after="0" w:line="240" w:lineRule="auto"/>
        <w:jc w:val="both"/>
      </w:pPr>
    </w:p>
    <w:p w14:paraId="665F175A" w14:textId="687ED980" w:rsidR="00317E87" w:rsidRPr="00D7652F" w:rsidRDefault="00F309E8" w:rsidP="000F6EFC">
      <w:pPr>
        <w:pStyle w:val="ListParagraph"/>
        <w:keepNext/>
        <w:keepLines/>
        <w:numPr>
          <w:ilvl w:val="0"/>
          <w:numId w:val="3"/>
        </w:numPr>
        <w:spacing w:after="120" w:line="240" w:lineRule="auto"/>
        <w:ind w:left="272" w:hanging="272"/>
        <w:contextualSpacing w:val="0"/>
        <w:jc w:val="both"/>
        <w:rPr>
          <w:b/>
        </w:rPr>
      </w:pPr>
      <w:r>
        <w:rPr>
          <w:b/>
        </w:rPr>
        <w:t>Promotion and Publicity</w:t>
      </w:r>
    </w:p>
    <w:p w14:paraId="091DE0FF" w14:textId="69AE0729" w:rsidR="000758C5" w:rsidRDefault="00F309E8" w:rsidP="00234D0A">
      <w:pPr>
        <w:spacing w:after="120" w:line="240" w:lineRule="auto"/>
        <w:jc w:val="both"/>
      </w:pPr>
      <w:r>
        <w:t xml:space="preserve">The Presenter is solely responsible for promotion and publicity for the Concert.  The Guest Artist grants to the Presenter the right to make use of the </w:t>
      </w:r>
      <w:r w:rsidR="002D2290">
        <w:t xml:space="preserve">Guest Artist’s name, </w:t>
      </w:r>
      <w:proofErr w:type="gramStart"/>
      <w:r w:rsidR="002D2290">
        <w:t>photograph</w:t>
      </w:r>
      <w:r w:rsidR="00B37B30">
        <w:t>s</w:t>
      </w:r>
      <w:proofErr w:type="gramEnd"/>
      <w:r>
        <w:t xml:space="preserve"> and other lik</w:t>
      </w:r>
      <w:r w:rsidR="00EA6003">
        <w:t xml:space="preserve">enesses </w:t>
      </w:r>
      <w:r>
        <w:t>for the purposes of advertising, public</w:t>
      </w:r>
      <w:r w:rsidR="00A41B85">
        <w:t>izing and promoting the Concert</w:t>
      </w:r>
      <w:r w:rsidR="00ED748E">
        <w:t>, and in historical reference to</w:t>
      </w:r>
      <w:r w:rsidR="007F57B7">
        <w:t xml:space="preserve"> the Concert having taken place</w:t>
      </w:r>
      <w:r w:rsidR="00ED748E">
        <w:t xml:space="preserve"> for the purposes of advertising, publicizing and promoting the Presenter.</w:t>
      </w:r>
      <w:r w:rsidR="00D75F83">
        <w:t xml:space="preserve">  The Guest Artist confirms that all such uses of the Guest Artist’s name, photographs and other likenesses prior to the Effective Date were made with the Guest Artist’s express consent.</w:t>
      </w:r>
    </w:p>
    <w:p w14:paraId="67DFB460" w14:textId="77777777" w:rsidR="00F309E8" w:rsidRDefault="00F309E8" w:rsidP="000F6EFC">
      <w:pPr>
        <w:spacing w:after="0" w:line="240" w:lineRule="auto"/>
        <w:jc w:val="both"/>
      </w:pPr>
    </w:p>
    <w:p w14:paraId="75DACC62" w14:textId="56FEDF8C" w:rsidR="00EB1868" w:rsidRDefault="00EB1868" w:rsidP="000F6EFC">
      <w:pPr>
        <w:pStyle w:val="ListParagraph"/>
        <w:keepNext/>
        <w:keepLines/>
        <w:numPr>
          <w:ilvl w:val="0"/>
          <w:numId w:val="3"/>
        </w:numPr>
        <w:spacing w:after="120" w:line="240" w:lineRule="auto"/>
        <w:ind w:left="272" w:hanging="272"/>
        <w:contextualSpacing w:val="0"/>
        <w:jc w:val="both"/>
        <w:rPr>
          <w:b/>
        </w:rPr>
      </w:pPr>
      <w:r>
        <w:rPr>
          <w:b/>
        </w:rPr>
        <w:t>Recording</w:t>
      </w:r>
    </w:p>
    <w:p w14:paraId="4E17ABDE" w14:textId="08379F68" w:rsidR="00EB1868" w:rsidRDefault="00EB1868" w:rsidP="00234D0A">
      <w:pPr>
        <w:spacing w:after="120" w:line="240" w:lineRule="auto"/>
        <w:jc w:val="both"/>
        <w:rPr>
          <w:b/>
        </w:rPr>
      </w:pPr>
      <w:r>
        <w:t xml:space="preserve">Where the Guest Artist’s performance at the Concert is recorded, in whole or in part, the Guest Artist hereby releases the Presenter to use such recording(s) for its archives only.  The Presenter will obtain an additional release from the Guest Artist prior to any </w:t>
      </w:r>
      <w:r w:rsidR="00341FE4">
        <w:t>other use of such recording(s).</w:t>
      </w:r>
    </w:p>
    <w:p w14:paraId="2E3B458F" w14:textId="77777777" w:rsidR="00F77026" w:rsidRPr="00EB1868" w:rsidRDefault="00F77026" w:rsidP="000F6EFC">
      <w:pPr>
        <w:spacing w:after="0" w:line="240" w:lineRule="auto"/>
        <w:jc w:val="both"/>
        <w:rPr>
          <w:b/>
        </w:rPr>
      </w:pPr>
    </w:p>
    <w:p w14:paraId="5C12A13D" w14:textId="43FC635C" w:rsidR="0064457C" w:rsidRDefault="00947EA1" w:rsidP="00CC37CC">
      <w:pPr>
        <w:pStyle w:val="ListParagraph"/>
        <w:keepNext/>
        <w:keepLines/>
        <w:numPr>
          <w:ilvl w:val="0"/>
          <w:numId w:val="3"/>
        </w:numPr>
        <w:spacing w:after="120" w:line="240" w:lineRule="auto"/>
        <w:ind w:left="272" w:hanging="272"/>
        <w:contextualSpacing w:val="0"/>
        <w:jc w:val="both"/>
        <w:rPr>
          <w:b/>
        </w:rPr>
      </w:pPr>
      <w:r>
        <w:rPr>
          <w:b/>
        </w:rPr>
        <w:t xml:space="preserve">Insurance and </w:t>
      </w:r>
      <w:r w:rsidR="0064457C" w:rsidRPr="000A6F61">
        <w:rPr>
          <w:b/>
        </w:rPr>
        <w:t>Indemnity</w:t>
      </w:r>
    </w:p>
    <w:p w14:paraId="2BFB15F8" w14:textId="51985D2D" w:rsidR="00947EA1" w:rsidRDefault="00C16B53" w:rsidP="00947EA1">
      <w:pPr>
        <w:pStyle w:val="ListParagraph"/>
        <w:numPr>
          <w:ilvl w:val="0"/>
          <w:numId w:val="27"/>
        </w:numPr>
        <w:spacing w:after="120" w:line="240" w:lineRule="auto"/>
        <w:ind w:left="714" w:hanging="357"/>
        <w:jc w:val="both"/>
      </w:pPr>
      <w:r>
        <w:t>Unless otherwise agreed with the Presenter in writing, t</w:t>
      </w:r>
      <w:r w:rsidR="00947EA1" w:rsidRPr="000A6F61">
        <w:t>he Guest Artist is responsible for the acquisition of liability insurance coverage applicable to the provision of the Guest Artist’s services hereunder and for</w:t>
      </w:r>
      <w:r w:rsidR="00EC6325">
        <w:t xml:space="preserve"> payment of the same</w:t>
      </w:r>
      <w:r>
        <w:t>.</w:t>
      </w:r>
    </w:p>
    <w:p w14:paraId="79C1B529" w14:textId="77777777" w:rsidR="00947EA1" w:rsidRDefault="00947EA1" w:rsidP="00947EA1">
      <w:pPr>
        <w:pStyle w:val="ListParagraph"/>
        <w:spacing w:after="120" w:line="240" w:lineRule="auto"/>
        <w:jc w:val="both"/>
      </w:pPr>
    </w:p>
    <w:p w14:paraId="3DE3B9BC" w14:textId="5A8682EA" w:rsidR="005701FD" w:rsidRPr="000A6F61" w:rsidRDefault="0064457C" w:rsidP="00CC37CC">
      <w:pPr>
        <w:pStyle w:val="ListParagraph"/>
        <w:numPr>
          <w:ilvl w:val="0"/>
          <w:numId w:val="27"/>
        </w:numPr>
        <w:spacing w:after="120" w:line="240" w:lineRule="auto"/>
        <w:jc w:val="both"/>
      </w:pPr>
      <w:r w:rsidRPr="000A6F61">
        <w:t>The Guest Artist will indemnify and save harmless the Presenter and its contractors, directors and members from all claims, damag</w:t>
      </w:r>
      <w:r w:rsidR="00C552BE" w:rsidRPr="000A6F61">
        <w:t xml:space="preserve">es, losses, </w:t>
      </w:r>
      <w:proofErr w:type="gramStart"/>
      <w:r w:rsidR="00C552BE" w:rsidRPr="000A6F61">
        <w:t>costs</w:t>
      </w:r>
      <w:proofErr w:type="gramEnd"/>
      <w:r w:rsidR="00C552BE" w:rsidRPr="000A6F61">
        <w:t xml:space="preserve"> and expenses</w:t>
      </w:r>
      <w:r w:rsidR="003A6975" w:rsidRPr="000A6F61">
        <w:t xml:space="preserve"> </w:t>
      </w:r>
      <w:r w:rsidRPr="000A6F61">
        <w:t xml:space="preserve">including, </w:t>
      </w:r>
      <w:r w:rsidR="00F41A0F" w:rsidRPr="000A6F61">
        <w:t>but not limited to</w:t>
      </w:r>
      <w:r w:rsidRPr="000A6F61">
        <w:t>, in respect of per</w:t>
      </w:r>
      <w:r w:rsidR="006F16F2">
        <w:t xml:space="preserve">sonal injury, </w:t>
      </w:r>
      <w:r w:rsidR="00C552BE" w:rsidRPr="000A6F61">
        <w:t>property damage</w:t>
      </w:r>
      <w:r w:rsidR="006F16F2">
        <w:t xml:space="preserve"> or economic loss</w:t>
      </w:r>
      <w:r w:rsidR="00C552BE" w:rsidRPr="000A6F61">
        <w:t>,</w:t>
      </w:r>
      <w:r w:rsidRPr="000A6F61">
        <w:t xml:space="preserve"> which </w:t>
      </w:r>
      <w:r w:rsidR="005701FD" w:rsidRPr="000A6F61">
        <w:t>may arise</w:t>
      </w:r>
      <w:r w:rsidRPr="000A6F61">
        <w:t xml:space="preserve"> as a result of the</w:t>
      </w:r>
      <w:r w:rsidR="00415967" w:rsidRPr="000A6F61">
        <w:t xml:space="preserve"> Guest Artist’s</w:t>
      </w:r>
      <w:r w:rsidR="000227FE" w:rsidRPr="000A6F61">
        <w:t xml:space="preserve"> </w:t>
      </w:r>
      <w:r w:rsidRPr="000A6F61">
        <w:t>breach of any provision of this Agreement</w:t>
      </w:r>
      <w:r w:rsidR="005701FD" w:rsidRPr="000A6F61">
        <w:t xml:space="preserve"> or any act of gross negligence</w:t>
      </w:r>
      <w:r w:rsidRPr="000A6F61">
        <w:t xml:space="preserve"> by the Guest Artist</w:t>
      </w:r>
      <w:r w:rsidR="005701FD" w:rsidRPr="000A6F61">
        <w:t>.</w:t>
      </w:r>
    </w:p>
    <w:p w14:paraId="220F6C56" w14:textId="77777777" w:rsidR="0064457C" w:rsidRPr="0064457C" w:rsidRDefault="0064457C" w:rsidP="000F6EFC">
      <w:pPr>
        <w:spacing w:after="0" w:line="240" w:lineRule="auto"/>
        <w:jc w:val="both"/>
      </w:pPr>
    </w:p>
    <w:p w14:paraId="0D072EED" w14:textId="3ECC3904" w:rsidR="00D528B2" w:rsidRDefault="00F309E8" w:rsidP="000F6EFC">
      <w:pPr>
        <w:pStyle w:val="ListParagraph"/>
        <w:keepNext/>
        <w:keepLines/>
        <w:numPr>
          <w:ilvl w:val="0"/>
          <w:numId w:val="3"/>
        </w:numPr>
        <w:spacing w:after="120" w:line="240" w:lineRule="auto"/>
        <w:ind w:left="272" w:hanging="272"/>
        <w:contextualSpacing w:val="0"/>
        <w:jc w:val="both"/>
        <w:rPr>
          <w:b/>
        </w:rPr>
      </w:pPr>
      <w:r>
        <w:rPr>
          <w:b/>
        </w:rPr>
        <w:t>Termination</w:t>
      </w:r>
    </w:p>
    <w:p w14:paraId="2D90C761" w14:textId="01DA72BE" w:rsidR="009C5CFD" w:rsidRPr="00F26368" w:rsidRDefault="00AF16EE" w:rsidP="00234D0A">
      <w:pPr>
        <w:spacing w:after="120" w:line="240" w:lineRule="auto"/>
        <w:jc w:val="both"/>
      </w:pPr>
      <w:r>
        <w:t>Either party may terminate this Agreement on</w:t>
      </w:r>
      <w:r w:rsidR="00F26368">
        <w:t xml:space="preserve"> 21 days’ written notice</w:t>
      </w:r>
      <w:r>
        <w:t xml:space="preserve"> to the other party.  In the event of termination by the Presenter, the Presenter will pay </w:t>
      </w:r>
      <w:r w:rsidR="00E809B6">
        <w:t>only the Expens</w:t>
      </w:r>
      <w:r w:rsidR="003E080F">
        <w:t>es incurred by the Guest Artist to the date of termination</w:t>
      </w:r>
      <w:r w:rsidR="00E809B6">
        <w:t xml:space="preserve"> and will have no further liability to the Guest Artist.</w:t>
      </w:r>
      <w:r w:rsidR="007702BB">
        <w:t xml:space="preserve"> </w:t>
      </w:r>
      <w:r w:rsidR="00CB66BF">
        <w:t xml:space="preserve"> </w:t>
      </w:r>
      <w:r w:rsidR="00F26368">
        <w:t xml:space="preserve">In the event of termination by the Guest Artist, the Guest Artist will refund to the Presenter </w:t>
      </w:r>
      <w:r w:rsidR="002D3122">
        <w:t xml:space="preserve">all remuneration paid by the Presenter to the date of termination, inclusive of </w:t>
      </w:r>
      <w:r w:rsidR="00154C9D">
        <w:t>the Expenses and</w:t>
      </w:r>
      <w:r w:rsidR="002D3122">
        <w:t xml:space="preserve"> the Per Diem</w:t>
      </w:r>
      <w:r w:rsidR="009538CF">
        <w:t>,</w:t>
      </w:r>
      <w:r w:rsidR="001F7D44">
        <w:t xml:space="preserve"> as applicable.</w:t>
      </w:r>
    </w:p>
    <w:p w14:paraId="10F4DEF5" w14:textId="77777777" w:rsidR="00E74E86" w:rsidRDefault="00E74E86" w:rsidP="000F6EFC">
      <w:pPr>
        <w:spacing w:after="0" w:line="240" w:lineRule="auto"/>
        <w:jc w:val="both"/>
      </w:pPr>
    </w:p>
    <w:p w14:paraId="38CCF46D" w14:textId="67842F6F" w:rsidR="00FC42CF" w:rsidRDefault="007702BB" w:rsidP="00234D0A">
      <w:pPr>
        <w:pStyle w:val="ListParagraph"/>
        <w:keepNext/>
        <w:numPr>
          <w:ilvl w:val="0"/>
          <w:numId w:val="3"/>
        </w:numPr>
        <w:spacing w:after="120" w:line="240" w:lineRule="auto"/>
        <w:ind w:left="272" w:hanging="272"/>
        <w:contextualSpacing w:val="0"/>
        <w:jc w:val="both"/>
        <w:rPr>
          <w:b/>
        </w:rPr>
      </w:pPr>
      <w:r>
        <w:rPr>
          <w:b/>
        </w:rPr>
        <w:t>Force Majeure</w:t>
      </w:r>
    </w:p>
    <w:p w14:paraId="74285A8F" w14:textId="1AD3DB71" w:rsidR="0028764B" w:rsidRDefault="007702BB" w:rsidP="00251152">
      <w:pPr>
        <w:spacing w:after="120" w:line="240" w:lineRule="auto"/>
        <w:jc w:val="both"/>
      </w:pPr>
      <w:r>
        <w:t xml:space="preserve">This Agreement </w:t>
      </w:r>
      <w:r w:rsidR="006931A0">
        <w:t>will</w:t>
      </w:r>
      <w:r>
        <w:t xml:space="preserve"> be null and void and neither of the parties will have any claim against the other for any loss, damage, expense or otherwise in the event of: </w:t>
      </w:r>
      <w:proofErr w:type="spellStart"/>
      <w:r>
        <w:t>i</w:t>
      </w:r>
      <w:proofErr w:type="spellEnd"/>
      <w:r>
        <w:t xml:space="preserve">) sickness or injury of the Guest Artist, </w:t>
      </w:r>
      <w:r w:rsidR="007935C3">
        <w:t>confirmed</w:t>
      </w:r>
      <w:r>
        <w:t xml:space="preserve"> by </w:t>
      </w:r>
      <w:r w:rsidR="007935C3">
        <w:t xml:space="preserve">a </w:t>
      </w:r>
      <w:r>
        <w:t xml:space="preserve">note from a medical doctor; ii) the performance being rendered impossible due to any legislative act of a public authority, civil </w:t>
      </w:r>
      <w:r>
        <w:lastRenderedPageBreak/>
        <w:t>tumult, strike or lock-out, epidemic, flood, fire, snowstorm, fog or other natural disaster; or iii) breakdown of transportation.</w:t>
      </w:r>
    </w:p>
    <w:p w14:paraId="4879456C" w14:textId="77777777" w:rsidR="0036021B" w:rsidRPr="00342E94" w:rsidRDefault="0036021B" w:rsidP="0036021B">
      <w:pPr>
        <w:spacing w:after="0" w:line="240" w:lineRule="auto"/>
      </w:pPr>
    </w:p>
    <w:p w14:paraId="582EA0C7" w14:textId="59D2CF22" w:rsidR="0042595C" w:rsidRDefault="0042595C" w:rsidP="00251152">
      <w:pPr>
        <w:pStyle w:val="ListParagraph"/>
        <w:numPr>
          <w:ilvl w:val="0"/>
          <w:numId w:val="3"/>
        </w:numPr>
        <w:spacing w:after="120" w:line="240" w:lineRule="auto"/>
        <w:ind w:left="274" w:hanging="274"/>
        <w:contextualSpacing w:val="0"/>
        <w:jc w:val="both"/>
        <w:rPr>
          <w:b/>
        </w:rPr>
      </w:pPr>
      <w:r>
        <w:rPr>
          <w:b/>
        </w:rPr>
        <w:t>Contractor Relationship</w:t>
      </w:r>
    </w:p>
    <w:p w14:paraId="0FDAD966" w14:textId="5E688575" w:rsidR="0042595C" w:rsidRDefault="0042595C" w:rsidP="00251152">
      <w:pPr>
        <w:spacing w:after="120" w:line="240" w:lineRule="auto"/>
        <w:jc w:val="both"/>
      </w:pPr>
      <w:r>
        <w:t xml:space="preserve">The </w:t>
      </w:r>
      <w:r w:rsidR="00E84D1A">
        <w:t>Presenter hereby engages the Guest Artist</w:t>
      </w:r>
      <w:r>
        <w:t xml:space="preserve"> as a contractor</w:t>
      </w:r>
      <w:r w:rsidR="00E84D1A">
        <w:t xml:space="preserve">, </w:t>
      </w:r>
      <w:r>
        <w:t xml:space="preserve">and there is no employment, </w:t>
      </w:r>
      <w:proofErr w:type="gramStart"/>
      <w:r>
        <w:t>agency</w:t>
      </w:r>
      <w:proofErr w:type="gramEnd"/>
      <w:r>
        <w:t xml:space="preserve"> or partnership relationship between the parties.  </w:t>
      </w:r>
      <w:r w:rsidR="00753E9F">
        <w:t xml:space="preserve">Neither party may incur any debts or make any commitments on behalf of the other.  </w:t>
      </w:r>
      <w:r>
        <w:t>The Guest Artist is solely responsible for all statutory filings and payments re</w:t>
      </w:r>
      <w:r w:rsidR="00DC4A7F">
        <w:t xml:space="preserve">quired by any public authority </w:t>
      </w:r>
      <w:r>
        <w:t>in connection with the Guest Artist’s re</w:t>
      </w:r>
      <w:r w:rsidR="00EF0C3A">
        <w:t>muneration under this Agreement</w:t>
      </w:r>
      <w:r w:rsidR="00DC4A7F">
        <w:t xml:space="preserve"> including</w:t>
      </w:r>
      <w:r w:rsidR="003473F7">
        <w:t>,</w:t>
      </w:r>
      <w:r w:rsidR="00DC4A7F">
        <w:t xml:space="preserve"> but not limited to</w:t>
      </w:r>
      <w:r w:rsidR="003473F7">
        <w:t>,</w:t>
      </w:r>
      <w:r w:rsidR="00DC4A7F">
        <w:t xml:space="preserve"> income tax.</w:t>
      </w:r>
    </w:p>
    <w:p w14:paraId="45AA2984" w14:textId="77777777" w:rsidR="00211264" w:rsidRPr="0042595C" w:rsidRDefault="00211264" w:rsidP="00251152">
      <w:pPr>
        <w:spacing w:after="0" w:line="240" w:lineRule="auto"/>
        <w:jc w:val="both"/>
      </w:pPr>
    </w:p>
    <w:p w14:paraId="6D19C762" w14:textId="77777777" w:rsidR="002019E3" w:rsidRDefault="002019E3" w:rsidP="00251152">
      <w:pPr>
        <w:pStyle w:val="ListParagraph"/>
        <w:keepNext/>
        <w:numPr>
          <w:ilvl w:val="0"/>
          <w:numId w:val="3"/>
        </w:numPr>
        <w:spacing w:after="120" w:line="240" w:lineRule="auto"/>
        <w:ind w:left="272" w:hanging="272"/>
        <w:contextualSpacing w:val="0"/>
        <w:jc w:val="both"/>
        <w:rPr>
          <w:b/>
        </w:rPr>
      </w:pPr>
      <w:r>
        <w:rPr>
          <w:b/>
        </w:rPr>
        <w:t>Entire Agreement</w:t>
      </w:r>
    </w:p>
    <w:p w14:paraId="1102F9E8" w14:textId="77777777" w:rsidR="002019E3" w:rsidRDefault="002019E3" w:rsidP="00251152">
      <w:pPr>
        <w:spacing w:after="120" w:line="240" w:lineRule="auto"/>
        <w:jc w:val="both"/>
      </w:pPr>
      <w:r w:rsidRPr="00F856D5">
        <w:t xml:space="preserve">This Agreement constitutes the entire agreement between the parties, and supersedes all prior agreements, </w:t>
      </w:r>
      <w:proofErr w:type="gramStart"/>
      <w:r w:rsidRPr="00F856D5">
        <w:t>representations</w:t>
      </w:r>
      <w:proofErr w:type="gramEnd"/>
      <w:r w:rsidRPr="00F856D5">
        <w:t xml:space="preserve"> and understandings of the parties, written or oral.</w:t>
      </w:r>
    </w:p>
    <w:p w14:paraId="2E617D89" w14:textId="77777777" w:rsidR="002019E3" w:rsidRPr="002019E3" w:rsidRDefault="002019E3" w:rsidP="00251152">
      <w:pPr>
        <w:spacing w:after="0" w:line="240" w:lineRule="auto"/>
        <w:jc w:val="both"/>
        <w:rPr>
          <w:b/>
        </w:rPr>
      </w:pPr>
    </w:p>
    <w:p w14:paraId="6E32BB8E" w14:textId="77777777" w:rsidR="002019E3" w:rsidRDefault="002019E3" w:rsidP="00251152">
      <w:pPr>
        <w:pStyle w:val="ListParagraph"/>
        <w:numPr>
          <w:ilvl w:val="0"/>
          <w:numId w:val="3"/>
        </w:numPr>
        <w:spacing w:after="120" w:line="240" w:lineRule="auto"/>
        <w:ind w:left="274" w:hanging="274"/>
        <w:contextualSpacing w:val="0"/>
        <w:jc w:val="both"/>
        <w:rPr>
          <w:b/>
        </w:rPr>
      </w:pPr>
      <w:r>
        <w:rPr>
          <w:b/>
        </w:rPr>
        <w:t>Amendments</w:t>
      </w:r>
    </w:p>
    <w:p w14:paraId="2B522B1A" w14:textId="77777777" w:rsidR="002019E3" w:rsidRDefault="002019E3" w:rsidP="00251152">
      <w:pPr>
        <w:spacing w:after="120" w:line="240" w:lineRule="auto"/>
        <w:jc w:val="both"/>
      </w:pPr>
      <w:r>
        <w:t>This Agreement may be amended only by written agreement of the parties.</w:t>
      </w:r>
    </w:p>
    <w:p w14:paraId="5D21A138" w14:textId="77777777" w:rsidR="002019E3" w:rsidRPr="002019E3" w:rsidRDefault="002019E3" w:rsidP="00251152">
      <w:pPr>
        <w:spacing w:after="0" w:line="240" w:lineRule="auto"/>
        <w:jc w:val="both"/>
        <w:rPr>
          <w:b/>
        </w:rPr>
      </w:pPr>
    </w:p>
    <w:p w14:paraId="6D18AD33" w14:textId="734A8C81" w:rsidR="002E18DE" w:rsidRDefault="002E18DE" w:rsidP="00251152">
      <w:pPr>
        <w:pStyle w:val="ListParagraph"/>
        <w:numPr>
          <w:ilvl w:val="0"/>
          <w:numId w:val="3"/>
        </w:numPr>
        <w:spacing w:after="120" w:line="240" w:lineRule="auto"/>
        <w:ind w:left="274" w:hanging="274"/>
        <w:contextualSpacing w:val="0"/>
        <w:jc w:val="both"/>
        <w:rPr>
          <w:b/>
        </w:rPr>
      </w:pPr>
      <w:r>
        <w:rPr>
          <w:b/>
        </w:rPr>
        <w:t>Agreement Binding</w:t>
      </w:r>
    </w:p>
    <w:p w14:paraId="66B971AB" w14:textId="3841A790" w:rsidR="002E18DE" w:rsidRDefault="002E18DE" w:rsidP="00251152">
      <w:pPr>
        <w:spacing w:after="120" w:line="240" w:lineRule="auto"/>
        <w:jc w:val="both"/>
      </w:pPr>
      <w:r>
        <w:t>This Agreement is binding upon and will inure to the benefit of the heirs, executors, administrators,</w:t>
      </w:r>
      <w:r w:rsidR="008C6551">
        <w:t xml:space="preserve"> successors and assigns of the p</w:t>
      </w:r>
      <w:r>
        <w:t>arties, as applicable.</w:t>
      </w:r>
    </w:p>
    <w:p w14:paraId="38843265" w14:textId="77777777" w:rsidR="002E18DE" w:rsidRPr="002E18DE" w:rsidRDefault="002E18DE" w:rsidP="00251152">
      <w:pPr>
        <w:spacing w:after="0" w:line="240" w:lineRule="auto"/>
        <w:jc w:val="both"/>
      </w:pPr>
    </w:p>
    <w:p w14:paraId="5EFF2864" w14:textId="6886FE9D" w:rsidR="002E18DE" w:rsidRDefault="002E18DE" w:rsidP="00251152">
      <w:pPr>
        <w:pStyle w:val="ListParagraph"/>
        <w:numPr>
          <w:ilvl w:val="0"/>
          <w:numId w:val="3"/>
        </w:numPr>
        <w:spacing w:after="120" w:line="240" w:lineRule="auto"/>
        <w:ind w:left="274" w:hanging="274"/>
        <w:contextualSpacing w:val="0"/>
        <w:jc w:val="both"/>
        <w:rPr>
          <w:b/>
        </w:rPr>
      </w:pPr>
      <w:r>
        <w:rPr>
          <w:b/>
        </w:rPr>
        <w:t>Assignment</w:t>
      </w:r>
    </w:p>
    <w:p w14:paraId="1B624BBF" w14:textId="63FA72D6" w:rsidR="002E18DE" w:rsidRDefault="002E18DE" w:rsidP="00251152">
      <w:pPr>
        <w:spacing w:after="120" w:line="240" w:lineRule="auto"/>
        <w:jc w:val="both"/>
      </w:pPr>
      <w:r>
        <w:t xml:space="preserve">Neither the </w:t>
      </w:r>
      <w:r w:rsidR="00A02233">
        <w:t>Presenter nor the Guest Artist</w:t>
      </w:r>
      <w:r>
        <w:t xml:space="preserve"> may assign this Agreement or any part of this Agreement to any third party without the prior written consent of the other.</w:t>
      </w:r>
    </w:p>
    <w:p w14:paraId="375C19EF" w14:textId="5A56C63E" w:rsidR="00994913" w:rsidRPr="00994913" w:rsidRDefault="00994913" w:rsidP="00251152">
      <w:pPr>
        <w:spacing w:after="0" w:line="240" w:lineRule="auto"/>
        <w:jc w:val="both"/>
      </w:pPr>
    </w:p>
    <w:p w14:paraId="54A8B217" w14:textId="77777777" w:rsidR="0046255C" w:rsidRDefault="0046255C" w:rsidP="00251152">
      <w:pPr>
        <w:pStyle w:val="ListParagraph"/>
        <w:numPr>
          <w:ilvl w:val="0"/>
          <w:numId w:val="3"/>
        </w:numPr>
        <w:spacing w:after="120" w:line="240" w:lineRule="auto"/>
        <w:ind w:left="272" w:hanging="272"/>
        <w:contextualSpacing w:val="0"/>
        <w:jc w:val="both"/>
        <w:rPr>
          <w:b/>
        </w:rPr>
      </w:pPr>
      <w:r>
        <w:rPr>
          <w:b/>
        </w:rPr>
        <w:t>Waiver</w:t>
      </w:r>
    </w:p>
    <w:p w14:paraId="66C50939" w14:textId="77777777" w:rsidR="0046255C" w:rsidRDefault="0046255C" w:rsidP="00251152">
      <w:pPr>
        <w:spacing w:after="120" w:line="240" w:lineRule="auto"/>
        <w:jc w:val="both"/>
      </w:pPr>
      <w:r>
        <w:t>Any waiver of a party’s rights under this Agreement must be in writing.</w:t>
      </w:r>
    </w:p>
    <w:p w14:paraId="588DD81D" w14:textId="77777777" w:rsidR="0046255C" w:rsidRPr="0046255C" w:rsidRDefault="0046255C" w:rsidP="00251152">
      <w:pPr>
        <w:spacing w:after="0" w:line="240" w:lineRule="auto"/>
        <w:jc w:val="both"/>
        <w:rPr>
          <w:b/>
        </w:rPr>
      </w:pPr>
    </w:p>
    <w:p w14:paraId="6D713681" w14:textId="0E16D18C" w:rsidR="006F074E" w:rsidRDefault="006F074E" w:rsidP="00251152">
      <w:pPr>
        <w:pStyle w:val="ListParagraph"/>
        <w:numPr>
          <w:ilvl w:val="0"/>
          <w:numId w:val="3"/>
        </w:numPr>
        <w:spacing w:after="120" w:line="240" w:lineRule="auto"/>
        <w:ind w:left="274" w:hanging="274"/>
        <w:contextualSpacing w:val="0"/>
        <w:jc w:val="both"/>
        <w:rPr>
          <w:b/>
        </w:rPr>
      </w:pPr>
      <w:r>
        <w:rPr>
          <w:b/>
        </w:rPr>
        <w:t>Severability</w:t>
      </w:r>
    </w:p>
    <w:p w14:paraId="2B44EBCD" w14:textId="758FCA0B" w:rsidR="006F074E" w:rsidRPr="006F074E" w:rsidRDefault="006F074E" w:rsidP="00251152">
      <w:pPr>
        <w:spacing w:after="120" w:line="240" w:lineRule="auto"/>
        <w:jc w:val="both"/>
      </w:pPr>
      <w:r w:rsidRPr="006F074E">
        <w:t>If any clause of this Agreement is held to be unenforceable by a court of competent jurisdiction, the remaining clauses will continue to apply.</w:t>
      </w:r>
    </w:p>
    <w:p w14:paraId="4D02E564" w14:textId="77A25EF6" w:rsidR="00BE6263" w:rsidRPr="004E5360" w:rsidRDefault="00BE6263" w:rsidP="00251152">
      <w:pPr>
        <w:spacing w:after="0" w:line="240" w:lineRule="auto"/>
        <w:jc w:val="both"/>
        <w:rPr>
          <w:b/>
        </w:rPr>
      </w:pPr>
    </w:p>
    <w:p w14:paraId="6AD0AC4B" w14:textId="77777777" w:rsidR="006C7C2D" w:rsidRDefault="006C7C2D" w:rsidP="00251152">
      <w:pPr>
        <w:pStyle w:val="ListParagraph"/>
        <w:keepNext/>
        <w:numPr>
          <w:ilvl w:val="0"/>
          <w:numId w:val="3"/>
        </w:numPr>
        <w:spacing w:after="120" w:line="240" w:lineRule="auto"/>
        <w:ind w:left="272" w:hanging="272"/>
        <w:contextualSpacing w:val="0"/>
        <w:jc w:val="both"/>
        <w:rPr>
          <w:b/>
        </w:rPr>
      </w:pPr>
      <w:r>
        <w:rPr>
          <w:b/>
        </w:rPr>
        <w:t>Notices</w:t>
      </w:r>
    </w:p>
    <w:p w14:paraId="626EB58D" w14:textId="54CB3C29" w:rsidR="006C7C2D" w:rsidRPr="00994913" w:rsidRDefault="006C7C2D" w:rsidP="00251152">
      <w:pPr>
        <w:spacing w:after="120" w:line="240" w:lineRule="auto"/>
        <w:jc w:val="both"/>
      </w:pPr>
      <w:r>
        <w:t xml:space="preserve">All notices provided for in this Agreement must be delivered personally or sent by registered mail to the mailing addresses specified in this Agreement.  Either party may </w:t>
      </w:r>
      <w:proofErr w:type="spellStart"/>
      <w:r>
        <w:t>by</w:t>
      </w:r>
      <w:proofErr w:type="spellEnd"/>
      <w:r>
        <w:t xml:space="preserve"> like notice specify a change of address.</w:t>
      </w:r>
    </w:p>
    <w:p w14:paraId="1C54BB35" w14:textId="77777777" w:rsidR="0018336D" w:rsidRDefault="0018336D" w:rsidP="00251152">
      <w:pPr>
        <w:spacing w:after="0" w:line="240" w:lineRule="auto"/>
        <w:jc w:val="both"/>
      </w:pPr>
    </w:p>
    <w:p w14:paraId="5335D926" w14:textId="77777777" w:rsidR="006E727E" w:rsidRDefault="006E727E" w:rsidP="00251152">
      <w:pPr>
        <w:pStyle w:val="ListParagraph"/>
        <w:keepNext/>
        <w:numPr>
          <w:ilvl w:val="0"/>
          <w:numId w:val="3"/>
        </w:numPr>
        <w:spacing w:after="120" w:line="240" w:lineRule="auto"/>
        <w:ind w:left="272" w:hanging="272"/>
        <w:contextualSpacing w:val="0"/>
        <w:jc w:val="both"/>
        <w:rPr>
          <w:b/>
        </w:rPr>
      </w:pPr>
      <w:r>
        <w:rPr>
          <w:b/>
        </w:rPr>
        <w:t>Governing Law and Jurisdiction</w:t>
      </w:r>
    </w:p>
    <w:p w14:paraId="53D875C6" w14:textId="77777777" w:rsidR="006E727E" w:rsidRDefault="006E727E" w:rsidP="00251152">
      <w:pPr>
        <w:spacing w:after="120" w:line="240" w:lineRule="auto"/>
        <w:jc w:val="both"/>
      </w:pPr>
      <w:r>
        <w:t>This Agreement is governed by the laws of the Province of Alberta.  The parties agree to submit to the non-exclusive jurisdiction of the courts of the Province of Alberta to resolve any disputes arising in respect of this Agreement.</w:t>
      </w:r>
    </w:p>
    <w:p w14:paraId="5A21869B" w14:textId="77777777" w:rsidR="006E727E" w:rsidRPr="00EA6AE4" w:rsidRDefault="006E727E" w:rsidP="00251152">
      <w:pPr>
        <w:spacing w:after="0" w:line="240" w:lineRule="auto"/>
        <w:jc w:val="both"/>
      </w:pPr>
    </w:p>
    <w:p w14:paraId="55A23041" w14:textId="15C4277B" w:rsidR="00E11290" w:rsidRPr="00237FE7" w:rsidRDefault="00E11290" w:rsidP="00E61025">
      <w:pPr>
        <w:pStyle w:val="ListParagraph"/>
        <w:keepNext/>
        <w:numPr>
          <w:ilvl w:val="0"/>
          <w:numId w:val="3"/>
        </w:numPr>
        <w:spacing w:after="120" w:line="240" w:lineRule="auto"/>
        <w:ind w:left="272" w:hanging="272"/>
        <w:contextualSpacing w:val="0"/>
        <w:jc w:val="both"/>
        <w:rPr>
          <w:b/>
        </w:rPr>
      </w:pPr>
      <w:r w:rsidRPr="00237FE7">
        <w:rPr>
          <w:b/>
        </w:rPr>
        <w:lastRenderedPageBreak/>
        <w:t>Survival</w:t>
      </w:r>
    </w:p>
    <w:p w14:paraId="4A22026F" w14:textId="393F4832" w:rsidR="00E11290" w:rsidRDefault="00237FE7" w:rsidP="00251152">
      <w:pPr>
        <w:spacing w:after="120" w:line="240" w:lineRule="auto"/>
        <w:jc w:val="both"/>
      </w:pPr>
      <w:r>
        <w:t xml:space="preserve">Those clauses </w:t>
      </w:r>
      <w:r w:rsidR="00B9084D">
        <w:t xml:space="preserve">of this Agreement </w:t>
      </w:r>
      <w:r>
        <w:t>which by their nature are intended to survive termination or expiry of this Agreement</w:t>
      </w:r>
      <w:r w:rsidR="00923D55">
        <w:t>,</w:t>
      </w:r>
      <w:r>
        <w:t xml:space="preserve"> will so survive.</w:t>
      </w:r>
    </w:p>
    <w:p w14:paraId="4647EE05" w14:textId="77777777" w:rsidR="00747C88" w:rsidRDefault="00747C88" w:rsidP="00251152">
      <w:pPr>
        <w:spacing w:after="0" w:line="240" w:lineRule="auto"/>
        <w:jc w:val="both"/>
      </w:pPr>
    </w:p>
    <w:p w14:paraId="13CFDCDF" w14:textId="68D93A35" w:rsidR="006C7C2D" w:rsidRDefault="006C7C2D" w:rsidP="00251152">
      <w:pPr>
        <w:pStyle w:val="ListParagraph"/>
        <w:numPr>
          <w:ilvl w:val="0"/>
          <w:numId w:val="3"/>
        </w:numPr>
        <w:spacing w:after="120" w:line="240" w:lineRule="auto"/>
        <w:ind w:left="274" w:hanging="274"/>
        <w:contextualSpacing w:val="0"/>
        <w:jc w:val="both"/>
        <w:rPr>
          <w:b/>
        </w:rPr>
      </w:pPr>
      <w:r>
        <w:rPr>
          <w:b/>
        </w:rPr>
        <w:t>Counterparts and Delivery</w:t>
      </w:r>
    </w:p>
    <w:p w14:paraId="4615B427" w14:textId="709B0388" w:rsidR="006C7C2D" w:rsidRDefault="006C7C2D" w:rsidP="00251152">
      <w:pPr>
        <w:spacing w:after="120" w:line="240" w:lineRule="auto"/>
        <w:jc w:val="both"/>
      </w:pPr>
      <w:r>
        <w:t>This Agreement may be executed in counterparts and delivered by electronic means.</w:t>
      </w:r>
    </w:p>
    <w:p w14:paraId="327E0771" w14:textId="77777777" w:rsidR="00251152" w:rsidRDefault="00251152" w:rsidP="00251152">
      <w:pPr>
        <w:spacing w:after="0" w:line="240" w:lineRule="auto"/>
        <w:jc w:val="both"/>
      </w:pPr>
    </w:p>
    <w:p w14:paraId="0DB9EDC8" w14:textId="480E4041" w:rsidR="00317E87" w:rsidRDefault="00F856D5" w:rsidP="00251152">
      <w:pPr>
        <w:spacing w:after="0" w:line="240" w:lineRule="auto"/>
        <w:jc w:val="both"/>
      </w:pPr>
      <w:r w:rsidRPr="00F856D5">
        <w:t xml:space="preserve">IN WITNESS WHEREOF, the </w:t>
      </w:r>
      <w:r w:rsidR="00CE4EF0">
        <w:t>Presenter</w:t>
      </w:r>
      <w:r w:rsidRPr="00F856D5">
        <w:t xml:space="preserve"> and the </w:t>
      </w:r>
      <w:r w:rsidR="00CE4EF0">
        <w:t>Guest Artist</w:t>
      </w:r>
      <w:r>
        <w:t xml:space="preserve"> </w:t>
      </w:r>
      <w:r w:rsidRPr="00F856D5">
        <w:t>have each executed and deli</w:t>
      </w:r>
      <w:r w:rsidR="00994913">
        <w:t>vered this Agreement as of the Effective D</w:t>
      </w:r>
      <w:r w:rsidRPr="00F856D5">
        <w:t>ate.</w:t>
      </w:r>
    </w:p>
    <w:p w14:paraId="30E3CEB9" w14:textId="77777777" w:rsidR="00603F25" w:rsidRDefault="00603F25" w:rsidP="008E1BC8">
      <w:pPr>
        <w:spacing w:after="0" w:line="240" w:lineRule="auto"/>
      </w:pPr>
    </w:p>
    <w:p w14:paraId="2E7E6A79" w14:textId="77777777" w:rsidR="00A44B34" w:rsidRDefault="00A44B34" w:rsidP="008E1BC8">
      <w:pPr>
        <w:spacing w:after="0" w:line="240" w:lineRule="auto"/>
      </w:pPr>
    </w:p>
    <w:p w14:paraId="0E4C27C7" w14:textId="77777777" w:rsidR="008D1BD7" w:rsidRDefault="008D1BD7" w:rsidP="008D1BD7">
      <w:pPr>
        <w:spacing w:after="0" w:line="240" w:lineRule="auto"/>
      </w:pPr>
    </w:p>
    <w:p w14:paraId="1A9EAD53" w14:textId="77777777" w:rsidR="008D1BD7" w:rsidRDefault="008D1BD7" w:rsidP="008D1BD7">
      <w:pPr>
        <w:tabs>
          <w:tab w:val="left" w:pos="4320"/>
          <w:tab w:val="left" w:pos="5040"/>
          <w:tab w:val="left" w:pos="9900"/>
        </w:tabs>
        <w:spacing w:after="0" w:line="240" w:lineRule="auto"/>
      </w:pPr>
      <w:r>
        <w:rPr>
          <w:u w:val="single"/>
        </w:rPr>
        <w:tab/>
      </w:r>
      <w:r>
        <w:tab/>
      </w:r>
      <w:r>
        <w:rPr>
          <w:u w:val="single"/>
        </w:rPr>
        <w:tab/>
      </w:r>
    </w:p>
    <w:p w14:paraId="546C0D30" w14:textId="77777777" w:rsidR="008D1BD7" w:rsidRPr="00CE4EF0" w:rsidRDefault="008D1BD7" w:rsidP="008D1BD7">
      <w:pPr>
        <w:tabs>
          <w:tab w:val="left" w:pos="4320"/>
          <w:tab w:val="left" w:pos="5040"/>
          <w:tab w:val="left" w:pos="9360"/>
        </w:tabs>
        <w:spacing w:after="0" w:line="240" w:lineRule="auto"/>
      </w:pPr>
      <w:proofErr w:type="gramStart"/>
      <w:r w:rsidRPr="00F43F99">
        <w:rPr>
          <w:b/>
          <w:bCs/>
          <w:highlight w:val="yellow"/>
        </w:rPr>
        <w:t>Blank</w:t>
      </w:r>
      <w:r>
        <w:t xml:space="preserve"> ,</w:t>
      </w:r>
      <w:proofErr w:type="gramEnd"/>
      <w:r>
        <w:t xml:space="preserve"> President</w:t>
      </w:r>
      <w:r>
        <w:tab/>
      </w:r>
      <w:r>
        <w:tab/>
      </w:r>
      <w:r w:rsidRPr="00F43F99">
        <w:rPr>
          <w:highlight w:val="yellow"/>
        </w:rPr>
        <w:t>Blank</w:t>
      </w:r>
      <w:r>
        <w:t xml:space="preserve"> </w:t>
      </w:r>
      <w:r w:rsidRPr="00F43F99">
        <w:rPr>
          <w:highlight w:val="yellow"/>
        </w:rPr>
        <w:t>Guest Artist</w:t>
      </w:r>
    </w:p>
    <w:p w14:paraId="5042C194" w14:textId="77777777" w:rsidR="008D1BD7" w:rsidRDefault="008D1BD7" w:rsidP="008D1BD7">
      <w:pPr>
        <w:tabs>
          <w:tab w:val="left" w:pos="4320"/>
          <w:tab w:val="left" w:pos="5040"/>
          <w:tab w:val="left" w:pos="9360"/>
        </w:tabs>
        <w:spacing w:after="0" w:line="240" w:lineRule="auto"/>
      </w:pPr>
      <w:r>
        <w:t xml:space="preserve">Per: </w:t>
      </w:r>
      <w:r w:rsidRPr="00F43F99">
        <w:rPr>
          <w:highlight w:val="yellow"/>
        </w:rPr>
        <w:t>Entity</w:t>
      </w:r>
      <w:r>
        <w:tab/>
      </w:r>
      <w:r>
        <w:tab/>
      </w:r>
    </w:p>
    <w:p w14:paraId="2C092E1F" w14:textId="77777777" w:rsidR="008D1BD7" w:rsidRDefault="008D1BD7" w:rsidP="008D1BD7">
      <w:pPr>
        <w:tabs>
          <w:tab w:val="left" w:pos="4320"/>
          <w:tab w:val="left" w:pos="5040"/>
          <w:tab w:val="left" w:pos="9360"/>
        </w:tabs>
        <w:spacing w:after="0" w:line="240" w:lineRule="auto"/>
      </w:pPr>
    </w:p>
    <w:p w14:paraId="773B2F8E" w14:textId="77777777" w:rsidR="008D1BD7" w:rsidRDefault="008D1BD7" w:rsidP="008D1BD7">
      <w:pPr>
        <w:tabs>
          <w:tab w:val="left" w:pos="4320"/>
          <w:tab w:val="left" w:pos="5040"/>
          <w:tab w:val="left" w:pos="9900"/>
        </w:tabs>
        <w:spacing w:after="0" w:line="240" w:lineRule="auto"/>
      </w:pPr>
      <w:r>
        <w:rPr>
          <w:u w:val="single"/>
        </w:rPr>
        <w:tab/>
      </w:r>
      <w:r>
        <w:tab/>
      </w:r>
      <w:r>
        <w:rPr>
          <w:u w:val="single"/>
        </w:rPr>
        <w:tab/>
      </w:r>
    </w:p>
    <w:p w14:paraId="349C41B0" w14:textId="77777777" w:rsidR="008D1BD7" w:rsidRPr="00CE4EF0" w:rsidRDefault="008D1BD7" w:rsidP="008D1BD7">
      <w:pPr>
        <w:tabs>
          <w:tab w:val="left" w:pos="4320"/>
          <w:tab w:val="left" w:pos="5040"/>
          <w:tab w:val="left" w:pos="9360"/>
        </w:tabs>
        <w:spacing w:after="0" w:line="240" w:lineRule="auto"/>
      </w:pPr>
      <w:proofErr w:type="gramStart"/>
      <w:r w:rsidRPr="00F43F99">
        <w:rPr>
          <w:b/>
          <w:bCs/>
          <w:highlight w:val="yellow"/>
        </w:rPr>
        <w:t>Blank</w:t>
      </w:r>
      <w:r>
        <w:t xml:space="preserve"> ,</w:t>
      </w:r>
      <w:proofErr w:type="gramEnd"/>
      <w:r>
        <w:t xml:space="preserve"> Treasurer</w:t>
      </w:r>
      <w:r>
        <w:tab/>
      </w:r>
      <w:r>
        <w:tab/>
      </w:r>
      <w:r w:rsidRPr="00F43F99">
        <w:rPr>
          <w:highlight w:val="yellow"/>
        </w:rPr>
        <w:t>Blank</w:t>
      </w:r>
    </w:p>
    <w:p w14:paraId="6990D460" w14:textId="77777777" w:rsidR="008D1BD7" w:rsidRDefault="008D1BD7" w:rsidP="008D1BD7">
      <w:pPr>
        <w:tabs>
          <w:tab w:val="left" w:pos="4320"/>
          <w:tab w:val="left" w:pos="5040"/>
          <w:tab w:val="left" w:pos="9360"/>
        </w:tabs>
        <w:spacing w:after="0" w:line="240" w:lineRule="auto"/>
      </w:pPr>
      <w:r>
        <w:t xml:space="preserve">Per: </w:t>
      </w:r>
      <w:r w:rsidRPr="00F43F99">
        <w:rPr>
          <w:highlight w:val="yellow"/>
        </w:rPr>
        <w:t>Entity</w:t>
      </w:r>
      <w:r>
        <w:t xml:space="preserve"> </w:t>
      </w:r>
    </w:p>
    <w:p w14:paraId="7430661A" w14:textId="77777777" w:rsidR="008D1BD7" w:rsidRPr="00BA4D7F" w:rsidRDefault="008D1BD7" w:rsidP="008D1BD7">
      <w:pPr>
        <w:tabs>
          <w:tab w:val="left" w:pos="4320"/>
          <w:tab w:val="left" w:pos="5040"/>
          <w:tab w:val="left" w:pos="9360"/>
        </w:tabs>
        <w:spacing w:after="0" w:line="240" w:lineRule="auto"/>
      </w:pPr>
      <w:r>
        <w:tab/>
      </w:r>
    </w:p>
    <w:p w14:paraId="70AE3258" w14:textId="153E338B" w:rsidR="00E24555" w:rsidRPr="00BA4D7F" w:rsidRDefault="00E24555" w:rsidP="008D1BD7">
      <w:pPr>
        <w:spacing w:after="0" w:line="240" w:lineRule="auto"/>
      </w:pPr>
    </w:p>
    <w:sectPr w:rsidR="00E24555" w:rsidRPr="00BA4D7F" w:rsidSect="00EB3319">
      <w:pgSz w:w="12240" w:h="15840"/>
      <w:pgMar w:top="1009" w:right="1009" w:bottom="1009" w:left="10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7DCF"/>
    <w:multiLevelType w:val="hybridMultilevel"/>
    <w:tmpl w:val="8C9EF782"/>
    <w:lvl w:ilvl="0" w:tplc="08888A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BE6131"/>
    <w:multiLevelType w:val="hybridMultilevel"/>
    <w:tmpl w:val="BD9EF80E"/>
    <w:lvl w:ilvl="0" w:tplc="08888A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CF3F87"/>
    <w:multiLevelType w:val="hybridMultilevel"/>
    <w:tmpl w:val="998ADE46"/>
    <w:lvl w:ilvl="0" w:tplc="0409000F">
      <w:start w:val="1"/>
      <w:numFmt w:val="decimal"/>
      <w:lvlText w:val="%1."/>
      <w:lvlJc w:val="left"/>
      <w:pPr>
        <w:ind w:left="720" w:hanging="360"/>
      </w:pPr>
      <w:rPr>
        <w:rFonts w:hint="default"/>
      </w:rPr>
    </w:lvl>
    <w:lvl w:ilvl="1" w:tplc="08888A58">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A021B0"/>
    <w:multiLevelType w:val="hybridMultilevel"/>
    <w:tmpl w:val="4520417C"/>
    <w:lvl w:ilvl="0" w:tplc="08888A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D1BBF"/>
    <w:multiLevelType w:val="hybridMultilevel"/>
    <w:tmpl w:val="3BA0BF28"/>
    <w:lvl w:ilvl="0" w:tplc="08888A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1078A3"/>
    <w:multiLevelType w:val="hybridMultilevel"/>
    <w:tmpl w:val="95C64A50"/>
    <w:lvl w:ilvl="0" w:tplc="08888A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5B560C"/>
    <w:multiLevelType w:val="multilevel"/>
    <w:tmpl w:val="BBA6785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352D4091"/>
    <w:multiLevelType w:val="hybridMultilevel"/>
    <w:tmpl w:val="C7083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DD3D2F"/>
    <w:multiLevelType w:val="multilevel"/>
    <w:tmpl w:val="E40C557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3F0F6AB7"/>
    <w:multiLevelType w:val="hybridMultilevel"/>
    <w:tmpl w:val="71FEB984"/>
    <w:lvl w:ilvl="0" w:tplc="08888A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3C7EE1"/>
    <w:multiLevelType w:val="hybridMultilevel"/>
    <w:tmpl w:val="C70837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36A4D"/>
    <w:multiLevelType w:val="hybridMultilevel"/>
    <w:tmpl w:val="D50017C8"/>
    <w:lvl w:ilvl="0" w:tplc="08888A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CE6771"/>
    <w:multiLevelType w:val="hybridMultilevel"/>
    <w:tmpl w:val="8E84FB66"/>
    <w:lvl w:ilvl="0" w:tplc="36501122">
      <w:start w:val="1"/>
      <w:numFmt w:val="lowerRoman"/>
      <w:lvlText w:val="%1)"/>
      <w:lvlJc w:val="left"/>
      <w:pPr>
        <w:ind w:left="720" w:hanging="360"/>
      </w:pPr>
      <w:rPr>
        <w:rFonts w:hint="default"/>
        <w:b w:val="0"/>
      </w:rPr>
    </w:lvl>
    <w:lvl w:ilvl="1" w:tplc="08888A58">
      <w:start w:val="1"/>
      <w:numFmt w:val="lowerRoman"/>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2927BB3"/>
    <w:multiLevelType w:val="multilevel"/>
    <w:tmpl w:val="C570E6D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15:restartNumberingAfterBreak="0">
    <w:nsid w:val="53E242A7"/>
    <w:multiLevelType w:val="multilevel"/>
    <w:tmpl w:val="8A4E55C4"/>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6FA0CD7"/>
    <w:multiLevelType w:val="hybridMultilevel"/>
    <w:tmpl w:val="9D4E4E3E"/>
    <w:lvl w:ilvl="0" w:tplc="08888A58">
      <w:start w:val="1"/>
      <w:numFmt w:val="lowerRoman"/>
      <w:lvlText w:val="%1)"/>
      <w:lvlJc w:val="left"/>
      <w:pPr>
        <w:ind w:left="994" w:hanging="360"/>
      </w:pPr>
      <w:rPr>
        <w:rFonts w:hint="default"/>
      </w:rPr>
    </w:lvl>
    <w:lvl w:ilvl="1" w:tplc="04090019" w:tentative="1">
      <w:start w:val="1"/>
      <w:numFmt w:val="lowerLetter"/>
      <w:lvlText w:val="%2."/>
      <w:lvlJc w:val="left"/>
      <w:pPr>
        <w:ind w:left="1714" w:hanging="360"/>
      </w:pPr>
    </w:lvl>
    <w:lvl w:ilvl="2" w:tplc="0409001B" w:tentative="1">
      <w:start w:val="1"/>
      <w:numFmt w:val="lowerRoman"/>
      <w:lvlText w:val="%3."/>
      <w:lvlJc w:val="right"/>
      <w:pPr>
        <w:ind w:left="2434" w:hanging="180"/>
      </w:pPr>
    </w:lvl>
    <w:lvl w:ilvl="3" w:tplc="0409000F" w:tentative="1">
      <w:start w:val="1"/>
      <w:numFmt w:val="decimal"/>
      <w:lvlText w:val="%4."/>
      <w:lvlJc w:val="left"/>
      <w:pPr>
        <w:ind w:left="3154" w:hanging="360"/>
      </w:pPr>
    </w:lvl>
    <w:lvl w:ilvl="4" w:tplc="04090019" w:tentative="1">
      <w:start w:val="1"/>
      <w:numFmt w:val="lowerLetter"/>
      <w:lvlText w:val="%5."/>
      <w:lvlJc w:val="left"/>
      <w:pPr>
        <w:ind w:left="3874" w:hanging="360"/>
      </w:pPr>
    </w:lvl>
    <w:lvl w:ilvl="5" w:tplc="0409001B" w:tentative="1">
      <w:start w:val="1"/>
      <w:numFmt w:val="lowerRoman"/>
      <w:lvlText w:val="%6."/>
      <w:lvlJc w:val="right"/>
      <w:pPr>
        <w:ind w:left="4594" w:hanging="180"/>
      </w:pPr>
    </w:lvl>
    <w:lvl w:ilvl="6" w:tplc="0409000F" w:tentative="1">
      <w:start w:val="1"/>
      <w:numFmt w:val="decimal"/>
      <w:lvlText w:val="%7."/>
      <w:lvlJc w:val="left"/>
      <w:pPr>
        <w:ind w:left="5314" w:hanging="360"/>
      </w:pPr>
    </w:lvl>
    <w:lvl w:ilvl="7" w:tplc="04090019" w:tentative="1">
      <w:start w:val="1"/>
      <w:numFmt w:val="lowerLetter"/>
      <w:lvlText w:val="%8."/>
      <w:lvlJc w:val="left"/>
      <w:pPr>
        <w:ind w:left="6034" w:hanging="360"/>
      </w:pPr>
    </w:lvl>
    <w:lvl w:ilvl="8" w:tplc="0409001B" w:tentative="1">
      <w:start w:val="1"/>
      <w:numFmt w:val="lowerRoman"/>
      <w:lvlText w:val="%9."/>
      <w:lvlJc w:val="right"/>
      <w:pPr>
        <w:ind w:left="6754" w:hanging="180"/>
      </w:pPr>
    </w:lvl>
  </w:abstractNum>
  <w:abstractNum w:abstractNumId="16" w15:restartNumberingAfterBreak="0">
    <w:nsid w:val="58981A02"/>
    <w:multiLevelType w:val="hybridMultilevel"/>
    <w:tmpl w:val="CD525FE4"/>
    <w:lvl w:ilvl="0" w:tplc="08888A58">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FA34B62"/>
    <w:multiLevelType w:val="multilevel"/>
    <w:tmpl w:val="45E84D8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610966FD"/>
    <w:multiLevelType w:val="multilevel"/>
    <w:tmpl w:val="648E3B7E"/>
    <w:lvl w:ilvl="0">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3F5731F"/>
    <w:multiLevelType w:val="hybridMultilevel"/>
    <w:tmpl w:val="7D300108"/>
    <w:lvl w:ilvl="0" w:tplc="08888A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5338BD"/>
    <w:multiLevelType w:val="hybridMultilevel"/>
    <w:tmpl w:val="D8A4A160"/>
    <w:lvl w:ilvl="0" w:tplc="08888A5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DA6BBC"/>
    <w:multiLevelType w:val="hybridMultilevel"/>
    <w:tmpl w:val="C056527A"/>
    <w:lvl w:ilvl="0" w:tplc="08888A58">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4C57932"/>
    <w:multiLevelType w:val="multilevel"/>
    <w:tmpl w:val="71AC33A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759A62D8"/>
    <w:multiLevelType w:val="hybridMultilevel"/>
    <w:tmpl w:val="9648D114"/>
    <w:lvl w:ilvl="0" w:tplc="04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6AB518E"/>
    <w:multiLevelType w:val="hybridMultilevel"/>
    <w:tmpl w:val="66287430"/>
    <w:lvl w:ilvl="0" w:tplc="08888A5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2523B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F7339A9"/>
    <w:multiLevelType w:val="hybridMultilevel"/>
    <w:tmpl w:val="6EC4BF10"/>
    <w:lvl w:ilvl="0" w:tplc="3DF4276C">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21"/>
  </w:num>
  <w:num w:numId="3">
    <w:abstractNumId w:val="2"/>
  </w:num>
  <w:num w:numId="4">
    <w:abstractNumId w:val="25"/>
  </w:num>
  <w:num w:numId="5">
    <w:abstractNumId w:val="13"/>
  </w:num>
  <w:num w:numId="6">
    <w:abstractNumId w:val="18"/>
  </w:num>
  <w:num w:numId="7">
    <w:abstractNumId w:val="14"/>
  </w:num>
  <w:num w:numId="8">
    <w:abstractNumId w:val="17"/>
  </w:num>
  <w:num w:numId="9">
    <w:abstractNumId w:val="6"/>
  </w:num>
  <w:num w:numId="10">
    <w:abstractNumId w:val="8"/>
  </w:num>
  <w:num w:numId="11">
    <w:abstractNumId w:val="22"/>
  </w:num>
  <w:num w:numId="12">
    <w:abstractNumId w:val="0"/>
  </w:num>
  <w:num w:numId="13">
    <w:abstractNumId w:val="12"/>
  </w:num>
  <w:num w:numId="14">
    <w:abstractNumId w:val="15"/>
  </w:num>
  <w:num w:numId="15">
    <w:abstractNumId w:val="3"/>
  </w:num>
  <w:num w:numId="16">
    <w:abstractNumId w:val="16"/>
  </w:num>
  <w:num w:numId="17">
    <w:abstractNumId w:val="24"/>
  </w:num>
  <w:num w:numId="18">
    <w:abstractNumId w:val="10"/>
  </w:num>
  <w:num w:numId="19">
    <w:abstractNumId w:val="20"/>
  </w:num>
  <w:num w:numId="20">
    <w:abstractNumId w:val="7"/>
  </w:num>
  <w:num w:numId="21">
    <w:abstractNumId w:val="9"/>
  </w:num>
  <w:num w:numId="22">
    <w:abstractNumId w:val="19"/>
  </w:num>
  <w:num w:numId="23">
    <w:abstractNumId w:val="26"/>
  </w:num>
  <w:num w:numId="24">
    <w:abstractNumId w:val="5"/>
  </w:num>
  <w:num w:numId="25">
    <w:abstractNumId w:val="1"/>
  </w:num>
  <w:num w:numId="26">
    <w:abstractNumId w:val="4"/>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87"/>
    <w:rsid w:val="00000BBF"/>
    <w:rsid w:val="00001EFE"/>
    <w:rsid w:val="00007DC4"/>
    <w:rsid w:val="000103C8"/>
    <w:rsid w:val="0001077A"/>
    <w:rsid w:val="00011695"/>
    <w:rsid w:val="00013FFA"/>
    <w:rsid w:val="000141BC"/>
    <w:rsid w:val="00014E9E"/>
    <w:rsid w:val="00014F9C"/>
    <w:rsid w:val="000216C2"/>
    <w:rsid w:val="000227FE"/>
    <w:rsid w:val="00031A63"/>
    <w:rsid w:val="00035916"/>
    <w:rsid w:val="00037756"/>
    <w:rsid w:val="00037C60"/>
    <w:rsid w:val="00044965"/>
    <w:rsid w:val="00044BA1"/>
    <w:rsid w:val="000466A0"/>
    <w:rsid w:val="00052B10"/>
    <w:rsid w:val="0006131B"/>
    <w:rsid w:val="00062346"/>
    <w:rsid w:val="00064CB2"/>
    <w:rsid w:val="000666AC"/>
    <w:rsid w:val="00073BC7"/>
    <w:rsid w:val="000758C5"/>
    <w:rsid w:val="00085531"/>
    <w:rsid w:val="00093C10"/>
    <w:rsid w:val="000A4397"/>
    <w:rsid w:val="000A641D"/>
    <w:rsid w:val="000A6971"/>
    <w:rsid w:val="000A6F61"/>
    <w:rsid w:val="000B0F83"/>
    <w:rsid w:val="000B2F4D"/>
    <w:rsid w:val="000B3982"/>
    <w:rsid w:val="000B3C73"/>
    <w:rsid w:val="000C1422"/>
    <w:rsid w:val="000C27B9"/>
    <w:rsid w:val="000C7509"/>
    <w:rsid w:val="000D1FF5"/>
    <w:rsid w:val="000D29A6"/>
    <w:rsid w:val="000D56BA"/>
    <w:rsid w:val="000D75FD"/>
    <w:rsid w:val="000E19C8"/>
    <w:rsid w:val="000E32B0"/>
    <w:rsid w:val="000E73BD"/>
    <w:rsid w:val="000F2B3D"/>
    <w:rsid w:val="000F6433"/>
    <w:rsid w:val="000F6C47"/>
    <w:rsid w:val="000F6EFC"/>
    <w:rsid w:val="0010197B"/>
    <w:rsid w:val="00106A0C"/>
    <w:rsid w:val="00106FA0"/>
    <w:rsid w:val="00111CF5"/>
    <w:rsid w:val="00115BE9"/>
    <w:rsid w:val="0011622F"/>
    <w:rsid w:val="001209B6"/>
    <w:rsid w:val="00121306"/>
    <w:rsid w:val="001222EE"/>
    <w:rsid w:val="00122C4F"/>
    <w:rsid w:val="00130CDE"/>
    <w:rsid w:val="00131634"/>
    <w:rsid w:val="0013175E"/>
    <w:rsid w:val="00134629"/>
    <w:rsid w:val="00136C25"/>
    <w:rsid w:val="00137C10"/>
    <w:rsid w:val="001442CC"/>
    <w:rsid w:val="0014489C"/>
    <w:rsid w:val="00154C9D"/>
    <w:rsid w:val="0015592F"/>
    <w:rsid w:val="001613B5"/>
    <w:rsid w:val="00162B9C"/>
    <w:rsid w:val="00167F8E"/>
    <w:rsid w:val="0018336D"/>
    <w:rsid w:val="0018353E"/>
    <w:rsid w:val="0018416A"/>
    <w:rsid w:val="00184BDC"/>
    <w:rsid w:val="001926F0"/>
    <w:rsid w:val="001943D1"/>
    <w:rsid w:val="001961D8"/>
    <w:rsid w:val="00196DF9"/>
    <w:rsid w:val="001A3D57"/>
    <w:rsid w:val="001A54F8"/>
    <w:rsid w:val="001A7D04"/>
    <w:rsid w:val="001B2BEA"/>
    <w:rsid w:val="001B36ED"/>
    <w:rsid w:val="001B75DA"/>
    <w:rsid w:val="001C2702"/>
    <w:rsid w:val="001C5BD7"/>
    <w:rsid w:val="001C707D"/>
    <w:rsid w:val="001D4D85"/>
    <w:rsid w:val="001D5710"/>
    <w:rsid w:val="001D7242"/>
    <w:rsid w:val="001E0471"/>
    <w:rsid w:val="001E1A95"/>
    <w:rsid w:val="001E7842"/>
    <w:rsid w:val="001F42CD"/>
    <w:rsid w:val="001F4F59"/>
    <w:rsid w:val="001F7B81"/>
    <w:rsid w:val="001F7D44"/>
    <w:rsid w:val="002019E3"/>
    <w:rsid w:val="00202404"/>
    <w:rsid w:val="00204C33"/>
    <w:rsid w:val="00206BFC"/>
    <w:rsid w:val="00211264"/>
    <w:rsid w:val="002155CF"/>
    <w:rsid w:val="0021677D"/>
    <w:rsid w:val="002248DF"/>
    <w:rsid w:val="002271A9"/>
    <w:rsid w:val="0023020B"/>
    <w:rsid w:val="00232294"/>
    <w:rsid w:val="00232754"/>
    <w:rsid w:val="00234D0A"/>
    <w:rsid w:val="0023604E"/>
    <w:rsid w:val="00236B6F"/>
    <w:rsid w:val="00237FE7"/>
    <w:rsid w:val="002402B4"/>
    <w:rsid w:val="0024250E"/>
    <w:rsid w:val="00242882"/>
    <w:rsid w:val="00244483"/>
    <w:rsid w:val="002453C8"/>
    <w:rsid w:val="00251152"/>
    <w:rsid w:val="002535F3"/>
    <w:rsid w:val="002577CA"/>
    <w:rsid w:val="0026060C"/>
    <w:rsid w:val="0026280A"/>
    <w:rsid w:val="00263071"/>
    <w:rsid w:val="0026570D"/>
    <w:rsid w:val="00272DD1"/>
    <w:rsid w:val="00275816"/>
    <w:rsid w:val="00275D37"/>
    <w:rsid w:val="002772E0"/>
    <w:rsid w:val="002817AC"/>
    <w:rsid w:val="00281926"/>
    <w:rsid w:val="00285FE0"/>
    <w:rsid w:val="0028764B"/>
    <w:rsid w:val="002916FF"/>
    <w:rsid w:val="0029229A"/>
    <w:rsid w:val="0029279B"/>
    <w:rsid w:val="002935AD"/>
    <w:rsid w:val="002949BF"/>
    <w:rsid w:val="002A1B9B"/>
    <w:rsid w:val="002A54E5"/>
    <w:rsid w:val="002B4016"/>
    <w:rsid w:val="002B4FF7"/>
    <w:rsid w:val="002C0B8C"/>
    <w:rsid w:val="002C4BED"/>
    <w:rsid w:val="002C52A7"/>
    <w:rsid w:val="002C5AA0"/>
    <w:rsid w:val="002C6676"/>
    <w:rsid w:val="002C6C8A"/>
    <w:rsid w:val="002D2290"/>
    <w:rsid w:val="002D3122"/>
    <w:rsid w:val="002D367C"/>
    <w:rsid w:val="002D55A7"/>
    <w:rsid w:val="002D6A96"/>
    <w:rsid w:val="002D6BFE"/>
    <w:rsid w:val="002E18DE"/>
    <w:rsid w:val="002E43FF"/>
    <w:rsid w:val="002E7602"/>
    <w:rsid w:val="002F0F6F"/>
    <w:rsid w:val="002F258A"/>
    <w:rsid w:val="002F3952"/>
    <w:rsid w:val="0030581B"/>
    <w:rsid w:val="003171BA"/>
    <w:rsid w:val="00317E87"/>
    <w:rsid w:val="00321A31"/>
    <w:rsid w:val="00321B4E"/>
    <w:rsid w:val="003246E9"/>
    <w:rsid w:val="00330ADF"/>
    <w:rsid w:val="0033185B"/>
    <w:rsid w:val="00331D31"/>
    <w:rsid w:val="00335042"/>
    <w:rsid w:val="00337F59"/>
    <w:rsid w:val="003412F6"/>
    <w:rsid w:val="00341FE4"/>
    <w:rsid w:val="00342C5C"/>
    <w:rsid w:val="00342E94"/>
    <w:rsid w:val="003473F7"/>
    <w:rsid w:val="003478A5"/>
    <w:rsid w:val="00353D7B"/>
    <w:rsid w:val="00354936"/>
    <w:rsid w:val="0035523A"/>
    <w:rsid w:val="00355CC7"/>
    <w:rsid w:val="0036021B"/>
    <w:rsid w:val="0036027B"/>
    <w:rsid w:val="00360ABB"/>
    <w:rsid w:val="00361CDD"/>
    <w:rsid w:val="0036230A"/>
    <w:rsid w:val="0036285F"/>
    <w:rsid w:val="0036390C"/>
    <w:rsid w:val="00364F3E"/>
    <w:rsid w:val="003651D4"/>
    <w:rsid w:val="00366521"/>
    <w:rsid w:val="003742EA"/>
    <w:rsid w:val="003747AE"/>
    <w:rsid w:val="00376728"/>
    <w:rsid w:val="00383EC2"/>
    <w:rsid w:val="00384270"/>
    <w:rsid w:val="003844D9"/>
    <w:rsid w:val="0038653F"/>
    <w:rsid w:val="003913BB"/>
    <w:rsid w:val="00393FD5"/>
    <w:rsid w:val="00396D7E"/>
    <w:rsid w:val="003A19C9"/>
    <w:rsid w:val="003A1EA5"/>
    <w:rsid w:val="003A5A90"/>
    <w:rsid w:val="003A6534"/>
    <w:rsid w:val="003A6975"/>
    <w:rsid w:val="003B0D79"/>
    <w:rsid w:val="003B1425"/>
    <w:rsid w:val="003B1EC3"/>
    <w:rsid w:val="003B2804"/>
    <w:rsid w:val="003C0227"/>
    <w:rsid w:val="003C392E"/>
    <w:rsid w:val="003C7AEB"/>
    <w:rsid w:val="003D2A15"/>
    <w:rsid w:val="003D2CDD"/>
    <w:rsid w:val="003D40F6"/>
    <w:rsid w:val="003E080F"/>
    <w:rsid w:val="003E4DCF"/>
    <w:rsid w:val="003E73FA"/>
    <w:rsid w:val="003F054D"/>
    <w:rsid w:val="003F1877"/>
    <w:rsid w:val="003F374F"/>
    <w:rsid w:val="003F3D6B"/>
    <w:rsid w:val="003F4CA6"/>
    <w:rsid w:val="00400F4F"/>
    <w:rsid w:val="00402413"/>
    <w:rsid w:val="00403940"/>
    <w:rsid w:val="00405491"/>
    <w:rsid w:val="00406F37"/>
    <w:rsid w:val="00415967"/>
    <w:rsid w:val="004169D0"/>
    <w:rsid w:val="00417BB8"/>
    <w:rsid w:val="00423DCF"/>
    <w:rsid w:val="0042595C"/>
    <w:rsid w:val="00425FC5"/>
    <w:rsid w:val="0042633E"/>
    <w:rsid w:val="004314F3"/>
    <w:rsid w:val="00434FBB"/>
    <w:rsid w:val="0043531F"/>
    <w:rsid w:val="004371BC"/>
    <w:rsid w:val="00437B81"/>
    <w:rsid w:val="00441349"/>
    <w:rsid w:val="00447C75"/>
    <w:rsid w:val="00455586"/>
    <w:rsid w:val="004564BD"/>
    <w:rsid w:val="0046255C"/>
    <w:rsid w:val="00466F8D"/>
    <w:rsid w:val="00470D78"/>
    <w:rsid w:val="00473B52"/>
    <w:rsid w:val="004764E2"/>
    <w:rsid w:val="00476D20"/>
    <w:rsid w:val="00480433"/>
    <w:rsid w:val="004844F0"/>
    <w:rsid w:val="00484DDC"/>
    <w:rsid w:val="00487977"/>
    <w:rsid w:val="00491456"/>
    <w:rsid w:val="00491CFE"/>
    <w:rsid w:val="00492039"/>
    <w:rsid w:val="00492544"/>
    <w:rsid w:val="004A2A60"/>
    <w:rsid w:val="004A2E23"/>
    <w:rsid w:val="004A62D1"/>
    <w:rsid w:val="004B00FC"/>
    <w:rsid w:val="004B0D37"/>
    <w:rsid w:val="004D1176"/>
    <w:rsid w:val="004D1A50"/>
    <w:rsid w:val="004D33A1"/>
    <w:rsid w:val="004D397A"/>
    <w:rsid w:val="004E0FB5"/>
    <w:rsid w:val="004E1203"/>
    <w:rsid w:val="004E3ABC"/>
    <w:rsid w:val="004E5360"/>
    <w:rsid w:val="004E7965"/>
    <w:rsid w:val="004F1804"/>
    <w:rsid w:val="004F2D3C"/>
    <w:rsid w:val="004F341A"/>
    <w:rsid w:val="004F4733"/>
    <w:rsid w:val="004F5ED7"/>
    <w:rsid w:val="004F7C96"/>
    <w:rsid w:val="005011CD"/>
    <w:rsid w:val="005019C1"/>
    <w:rsid w:val="00510988"/>
    <w:rsid w:val="0051175E"/>
    <w:rsid w:val="00522471"/>
    <w:rsid w:val="00522B2B"/>
    <w:rsid w:val="005244FA"/>
    <w:rsid w:val="00526A6F"/>
    <w:rsid w:val="00533BC3"/>
    <w:rsid w:val="0053516B"/>
    <w:rsid w:val="00536525"/>
    <w:rsid w:val="00545C43"/>
    <w:rsid w:val="00552D35"/>
    <w:rsid w:val="0056398F"/>
    <w:rsid w:val="005639DB"/>
    <w:rsid w:val="00566CB0"/>
    <w:rsid w:val="005701FD"/>
    <w:rsid w:val="00570968"/>
    <w:rsid w:val="00570C00"/>
    <w:rsid w:val="005738AD"/>
    <w:rsid w:val="00575727"/>
    <w:rsid w:val="005802EC"/>
    <w:rsid w:val="00583E66"/>
    <w:rsid w:val="0058486A"/>
    <w:rsid w:val="005855DC"/>
    <w:rsid w:val="00591BEC"/>
    <w:rsid w:val="00594FBF"/>
    <w:rsid w:val="005A05E0"/>
    <w:rsid w:val="005A0827"/>
    <w:rsid w:val="005A24B2"/>
    <w:rsid w:val="005A3624"/>
    <w:rsid w:val="005A391F"/>
    <w:rsid w:val="005B2BC1"/>
    <w:rsid w:val="005B6394"/>
    <w:rsid w:val="005C0632"/>
    <w:rsid w:val="005C44B7"/>
    <w:rsid w:val="005C4D56"/>
    <w:rsid w:val="005C6804"/>
    <w:rsid w:val="005C7B04"/>
    <w:rsid w:val="005D44A8"/>
    <w:rsid w:val="005E12D0"/>
    <w:rsid w:val="005E2C40"/>
    <w:rsid w:val="005F1FF6"/>
    <w:rsid w:val="005F30B5"/>
    <w:rsid w:val="005F7C72"/>
    <w:rsid w:val="006007A1"/>
    <w:rsid w:val="00603B93"/>
    <w:rsid w:val="00603D72"/>
    <w:rsid w:val="00603F25"/>
    <w:rsid w:val="0061157C"/>
    <w:rsid w:val="00612B4B"/>
    <w:rsid w:val="00622CB4"/>
    <w:rsid w:val="00632526"/>
    <w:rsid w:val="0063301F"/>
    <w:rsid w:val="006332F9"/>
    <w:rsid w:val="006342B4"/>
    <w:rsid w:val="006354A5"/>
    <w:rsid w:val="0064457C"/>
    <w:rsid w:val="006476D8"/>
    <w:rsid w:val="00647AE4"/>
    <w:rsid w:val="00651C6E"/>
    <w:rsid w:val="0065201E"/>
    <w:rsid w:val="006530E2"/>
    <w:rsid w:val="00654585"/>
    <w:rsid w:val="006712ED"/>
    <w:rsid w:val="00672A65"/>
    <w:rsid w:val="00675974"/>
    <w:rsid w:val="00675DBD"/>
    <w:rsid w:val="006803A6"/>
    <w:rsid w:val="00681E68"/>
    <w:rsid w:val="006828D6"/>
    <w:rsid w:val="006853AD"/>
    <w:rsid w:val="00685725"/>
    <w:rsid w:val="00686E29"/>
    <w:rsid w:val="006905CE"/>
    <w:rsid w:val="00692DF7"/>
    <w:rsid w:val="006931A0"/>
    <w:rsid w:val="0069411C"/>
    <w:rsid w:val="006949CC"/>
    <w:rsid w:val="006A0310"/>
    <w:rsid w:val="006A275C"/>
    <w:rsid w:val="006A7638"/>
    <w:rsid w:val="006B0BFF"/>
    <w:rsid w:val="006B372B"/>
    <w:rsid w:val="006B4940"/>
    <w:rsid w:val="006B7BF9"/>
    <w:rsid w:val="006C5204"/>
    <w:rsid w:val="006C6917"/>
    <w:rsid w:val="006C7C2D"/>
    <w:rsid w:val="006D1108"/>
    <w:rsid w:val="006D1155"/>
    <w:rsid w:val="006D30A8"/>
    <w:rsid w:val="006D5975"/>
    <w:rsid w:val="006E3367"/>
    <w:rsid w:val="006E727E"/>
    <w:rsid w:val="006F074E"/>
    <w:rsid w:val="006F16F2"/>
    <w:rsid w:val="006F1BB2"/>
    <w:rsid w:val="006F31EE"/>
    <w:rsid w:val="006F5751"/>
    <w:rsid w:val="007002EB"/>
    <w:rsid w:val="00703F04"/>
    <w:rsid w:val="0070449C"/>
    <w:rsid w:val="007045F5"/>
    <w:rsid w:val="00706376"/>
    <w:rsid w:val="007103E5"/>
    <w:rsid w:val="00720FB0"/>
    <w:rsid w:val="00721175"/>
    <w:rsid w:val="00727B19"/>
    <w:rsid w:val="007317F4"/>
    <w:rsid w:val="007320F3"/>
    <w:rsid w:val="00741ECD"/>
    <w:rsid w:val="007438AE"/>
    <w:rsid w:val="00745452"/>
    <w:rsid w:val="00747C88"/>
    <w:rsid w:val="00753E9F"/>
    <w:rsid w:val="00754533"/>
    <w:rsid w:val="0075463B"/>
    <w:rsid w:val="007600FD"/>
    <w:rsid w:val="0076092D"/>
    <w:rsid w:val="007651A4"/>
    <w:rsid w:val="007702BB"/>
    <w:rsid w:val="00770DAF"/>
    <w:rsid w:val="00781B6F"/>
    <w:rsid w:val="00781DF1"/>
    <w:rsid w:val="007837A5"/>
    <w:rsid w:val="007876F6"/>
    <w:rsid w:val="00790018"/>
    <w:rsid w:val="00790465"/>
    <w:rsid w:val="007935C3"/>
    <w:rsid w:val="00795447"/>
    <w:rsid w:val="007965CA"/>
    <w:rsid w:val="007A46D6"/>
    <w:rsid w:val="007A5D28"/>
    <w:rsid w:val="007A68D5"/>
    <w:rsid w:val="007B046B"/>
    <w:rsid w:val="007C76A4"/>
    <w:rsid w:val="007C7BCA"/>
    <w:rsid w:val="007D5539"/>
    <w:rsid w:val="007D73C7"/>
    <w:rsid w:val="007E137C"/>
    <w:rsid w:val="007F57B7"/>
    <w:rsid w:val="007F71CE"/>
    <w:rsid w:val="008032D0"/>
    <w:rsid w:val="00804744"/>
    <w:rsid w:val="00805B49"/>
    <w:rsid w:val="00805FF8"/>
    <w:rsid w:val="00806134"/>
    <w:rsid w:val="008065E7"/>
    <w:rsid w:val="008110F3"/>
    <w:rsid w:val="008119A5"/>
    <w:rsid w:val="008125C6"/>
    <w:rsid w:val="0081269B"/>
    <w:rsid w:val="00813E6A"/>
    <w:rsid w:val="0082076B"/>
    <w:rsid w:val="00820962"/>
    <w:rsid w:val="00821120"/>
    <w:rsid w:val="0082115E"/>
    <w:rsid w:val="008369A9"/>
    <w:rsid w:val="00841E5D"/>
    <w:rsid w:val="008424C9"/>
    <w:rsid w:val="00842609"/>
    <w:rsid w:val="00843F2D"/>
    <w:rsid w:val="00845065"/>
    <w:rsid w:val="0084524F"/>
    <w:rsid w:val="0085386B"/>
    <w:rsid w:val="00854339"/>
    <w:rsid w:val="008600B4"/>
    <w:rsid w:val="00861B8E"/>
    <w:rsid w:val="008642A8"/>
    <w:rsid w:val="00872053"/>
    <w:rsid w:val="0087494D"/>
    <w:rsid w:val="0087559C"/>
    <w:rsid w:val="00880565"/>
    <w:rsid w:val="008910AF"/>
    <w:rsid w:val="00891149"/>
    <w:rsid w:val="008956F1"/>
    <w:rsid w:val="00895A76"/>
    <w:rsid w:val="00895E52"/>
    <w:rsid w:val="008A05E1"/>
    <w:rsid w:val="008A09B7"/>
    <w:rsid w:val="008A3C98"/>
    <w:rsid w:val="008A48B8"/>
    <w:rsid w:val="008B5943"/>
    <w:rsid w:val="008B5975"/>
    <w:rsid w:val="008C422C"/>
    <w:rsid w:val="008C6551"/>
    <w:rsid w:val="008D1BD7"/>
    <w:rsid w:val="008D27B6"/>
    <w:rsid w:val="008D28CF"/>
    <w:rsid w:val="008D3F50"/>
    <w:rsid w:val="008D4769"/>
    <w:rsid w:val="008D5545"/>
    <w:rsid w:val="008E1BC8"/>
    <w:rsid w:val="008E2590"/>
    <w:rsid w:val="008E31F0"/>
    <w:rsid w:val="008F0CD7"/>
    <w:rsid w:val="008F32E2"/>
    <w:rsid w:val="008F4E01"/>
    <w:rsid w:val="008F7925"/>
    <w:rsid w:val="00907B1E"/>
    <w:rsid w:val="009237EC"/>
    <w:rsid w:val="00923D55"/>
    <w:rsid w:val="0092435E"/>
    <w:rsid w:val="00933F39"/>
    <w:rsid w:val="009350A2"/>
    <w:rsid w:val="00935574"/>
    <w:rsid w:val="009452D9"/>
    <w:rsid w:val="0094769F"/>
    <w:rsid w:val="00947EA1"/>
    <w:rsid w:val="009538CF"/>
    <w:rsid w:val="00955830"/>
    <w:rsid w:val="00957D92"/>
    <w:rsid w:val="00964C9B"/>
    <w:rsid w:val="0096786C"/>
    <w:rsid w:val="009701A7"/>
    <w:rsid w:val="0097134B"/>
    <w:rsid w:val="009713CB"/>
    <w:rsid w:val="00973C40"/>
    <w:rsid w:val="009762DD"/>
    <w:rsid w:val="00983C92"/>
    <w:rsid w:val="00986F26"/>
    <w:rsid w:val="009946DC"/>
    <w:rsid w:val="00994913"/>
    <w:rsid w:val="009A3143"/>
    <w:rsid w:val="009B0233"/>
    <w:rsid w:val="009B1A82"/>
    <w:rsid w:val="009B5774"/>
    <w:rsid w:val="009C06FB"/>
    <w:rsid w:val="009C4690"/>
    <w:rsid w:val="009C5879"/>
    <w:rsid w:val="009C5CFD"/>
    <w:rsid w:val="009C7169"/>
    <w:rsid w:val="009C72CA"/>
    <w:rsid w:val="009D5E29"/>
    <w:rsid w:val="009D6204"/>
    <w:rsid w:val="009D75EB"/>
    <w:rsid w:val="009D7637"/>
    <w:rsid w:val="009E0A32"/>
    <w:rsid w:val="009E2481"/>
    <w:rsid w:val="009E5FDD"/>
    <w:rsid w:val="009F0BE7"/>
    <w:rsid w:val="009F1F41"/>
    <w:rsid w:val="00A00C25"/>
    <w:rsid w:val="00A01C97"/>
    <w:rsid w:val="00A02233"/>
    <w:rsid w:val="00A035D3"/>
    <w:rsid w:val="00A11AD5"/>
    <w:rsid w:val="00A15065"/>
    <w:rsid w:val="00A158A8"/>
    <w:rsid w:val="00A16CE0"/>
    <w:rsid w:val="00A2248B"/>
    <w:rsid w:val="00A24733"/>
    <w:rsid w:val="00A310FC"/>
    <w:rsid w:val="00A31982"/>
    <w:rsid w:val="00A41B85"/>
    <w:rsid w:val="00A42B62"/>
    <w:rsid w:val="00A44B34"/>
    <w:rsid w:val="00A47926"/>
    <w:rsid w:val="00A51DF4"/>
    <w:rsid w:val="00A53BAE"/>
    <w:rsid w:val="00A6183F"/>
    <w:rsid w:val="00A6494B"/>
    <w:rsid w:val="00A70C29"/>
    <w:rsid w:val="00A74397"/>
    <w:rsid w:val="00A861E7"/>
    <w:rsid w:val="00A971A9"/>
    <w:rsid w:val="00AA076E"/>
    <w:rsid w:val="00AA0E3B"/>
    <w:rsid w:val="00AA37BC"/>
    <w:rsid w:val="00AA698E"/>
    <w:rsid w:val="00AA6E41"/>
    <w:rsid w:val="00AA71F5"/>
    <w:rsid w:val="00AB4203"/>
    <w:rsid w:val="00AC39DC"/>
    <w:rsid w:val="00AC39E6"/>
    <w:rsid w:val="00AC65B0"/>
    <w:rsid w:val="00AD0A96"/>
    <w:rsid w:val="00AD0DE9"/>
    <w:rsid w:val="00AD1DD0"/>
    <w:rsid w:val="00AD48AA"/>
    <w:rsid w:val="00AD61AF"/>
    <w:rsid w:val="00AE1FB6"/>
    <w:rsid w:val="00AE48D8"/>
    <w:rsid w:val="00AE76F2"/>
    <w:rsid w:val="00AF16EE"/>
    <w:rsid w:val="00AF20AA"/>
    <w:rsid w:val="00AF316A"/>
    <w:rsid w:val="00AF3D09"/>
    <w:rsid w:val="00AF5143"/>
    <w:rsid w:val="00AF688B"/>
    <w:rsid w:val="00B01C12"/>
    <w:rsid w:val="00B032D6"/>
    <w:rsid w:val="00B03966"/>
    <w:rsid w:val="00B05576"/>
    <w:rsid w:val="00B05A8A"/>
    <w:rsid w:val="00B060E5"/>
    <w:rsid w:val="00B1121B"/>
    <w:rsid w:val="00B13A58"/>
    <w:rsid w:val="00B14991"/>
    <w:rsid w:val="00B16C97"/>
    <w:rsid w:val="00B16F0F"/>
    <w:rsid w:val="00B20360"/>
    <w:rsid w:val="00B21E1B"/>
    <w:rsid w:val="00B22A56"/>
    <w:rsid w:val="00B25A1F"/>
    <w:rsid w:val="00B2627D"/>
    <w:rsid w:val="00B27EE5"/>
    <w:rsid w:val="00B30C36"/>
    <w:rsid w:val="00B33573"/>
    <w:rsid w:val="00B364A9"/>
    <w:rsid w:val="00B37B30"/>
    <w:rsid w:val="00B412A6"/>
    <w:rsid w:val="00B41AEE"/>
    <w:rsid w:val="00B42BA2"/>
    <w:rsid w:val="00B50A89"/>
    <w:rsid w:val="00B62B4A"/>
    <w:rsid w:val="00B63FD4"/>
    <w:rsid w:val="00B676FD"/>
    <w:rsid w:val="00B72D40"/>
    <w:rsid w:val="00B737E3"/>
    <w:rsid w:val="00B73D18"/>
    <w:rsid w:val="00B75BCA"/>
    <w:rsid w:val="00B8775E"/>
    <w:rsid w:val="00B9084D"/>
    <w:rsid w:val="00B90EC0"/>
    <w:rsid w:val="00B926C2"/>
    <w:rsid w:val="00B92F05"/>
    <w:rsid w:val="00BA0D43"/>
    <w:rsid w:val="00BA1D6E"/>
    <w:rsid w:val="00BA431B"/>
    <w:rsid w:val="00BA4D7F"/>
    <w:rsid w:val="00BA5A16"/>
    <w:rsid w:val="00BA7575"/>
    <w:rsid w:val="00BB14E6"/>
    <w:rsid w:val="00BB32D6"/>
    <w:rsid w:val="00BB33C6"/>
    <w:rsid w:val="00BB6641"/>
    <w:rsid w:val="00BD082A"/>
    <w:rsid w:val="00BD201C"/>
    <w:rsid w:val="00BD444B"/>
    <w:rsid w:val="00BD66A0"/>
    <w:rsid w:val="00BD7DF2"/>
    <w:rsid w:val="00BE110B"/>
    <w:rsid w:val="00BE6263"/>
    <w:rsid w:val="00BE6BA1"/>
    <w:rsid w:val="00BF175B"/>
    <w:rsid w:val="00BF2709"/>
    <w:rsid w:val="00BF7331"/>
    <w:rsid w:val="00C00A5B"/>
    <w:rsid w:val="00C01C86"/>
    <w:rsid w:val="00C16B53"/>
    <w:rsid w:val="00C204C4"/>
    <w:rsid w:val="00C2105D"/>
    <w:rsid w:val="00C25209"/>
    <w:rsid w:val="00C30C39"/>
    <w:rsid w:val="00C32597"/>
    <w:rsid w:val="00C36CA2"/>
    <w:rsid w:val="00C44EB6"/>
    <w:rsid w:val="00C51A7F"/>
    <w:rsid w:val="00C552BE"/>
    <w:rsid w:val="00C65F3F"/>
    <w:rsid w:val="00C66CDD"/>
    <w:rsid w:val="00C733F8"/>
    <w:rsid w:val="00C7790B"/>
    <w:rsid w:val="00C81FEB"/>
    <w:rsid w:val="00C87C61"/>
    <w:rsid w:val="00C903F3"/>
    <w:rsid w:val="00C90B9E"/>
    <w:rsid w:val="00C920D5"/>
    <w:rsid w:val="00C92981"/>
    <w:rsid w:val="00C961DD"/>
    <w:rsid w:val="00CA0279"/>
    <w:rsid w:val="00CA3E8D"/>
    <w:rsid w:val="00CA7F66"/>
    <w:rsid w:val="00CB1CCF"/>
    <w:rsid w:val="00CB47F1"/>
    <w:rsid w:val="00CB66BF"/>
    <w:rsid w:val="00CC1CEC"/>
    <w:rsid w:val="00CC37CC"/>
    <w:rsid w:val="00CE4EF0"/>
    <w:rsid w:val="00CE6374"/>
    <w:rsid w:val="00CF0BE3"/>
    <w:rsid w:val="00CF143E"/>
    <w:rsid w:val="00CF3294"/>
    <w:rsid w:val="00CF3631"/>
    <w:rsid w:val="00CF3716"/>
    <w:rsid w:val="00CF5789"/>
    <w:rsid w:val="00CF6E7F"/>
    <w:rsid w:val="00D01497"/>
    <w:rsid w:val="00D01BDB"/>
    <w:rsid w:val="00D02DBB"/>
    <w:rsid w:val="00D06FE6"/>
    <w:rsid w:val="00D14788"/>
    <w:rsid w:val="00D154F3"/>
    <w:rsid w:val="00D16E64"/>
    <w:rsid w:val="00D21A9F"/>
    <w:rsid w:val="00D21BCE"/>
    <w:rsid w:val="00D24C9A"/>
    <w:rsid w:val="00D25207"/>
    <w:rsid w:val="00D25992"/>
    <w:rsid w:val="00D278C5"/>
    <w:rsid w:val="00D27E37"/>
    <w:rsid w:val="00D3013E"/>
    <w:rsid w:val="00D3181B"/>
    <w:rsid w:val="00D31E8A"/>
    <w:rsid w:val="00D35215"/>
    <w:rsid w:val="00D50AFF"/>
    <w:rsid w:val="00D51FC6"/>
    <w:rsid w:val="00D528B2"/>
    <w:rsid w:val="00D60FB6"/>
    <w:rsid w:val="00D64A3D"/>
    <w:rsid w:val="00D65ECC"/>
    <w:rsid w:val="00D70BA9"/>
    <w:rsid w:val="00D717D6"/>
    <w:rsid w:val="00D74B57"/>
    <w:rsid w:val="00D75F83"/>
    <w:rsid w:val="00D762CF"/>
    <w:rsid w:val="00D7652F"/>
    <w:rsid w:val="00D81554"/>
    <w:rsid w:val="00D8270E"/>
    <w:rsid w:val="00D848B4"/>
    <w:rsid w:val="00D91CAE"/>
    <w:rsid w:val="00D925A1"/>
    <w:rsid w:val="00D94B46"/>
    <w:rsid w:val="00D97590"/>
    <w:rsid w:val="00DA0ABB"/>
    <w:rsid w:val="00DA0AED"/>
    <w:rsid w:val="00DA1BE9"/>
    <w:rsid w:val="00DA1C60"/>
    <w:rsid w:val="00DA2EDF"/>
    <w:rsid w:val="00DA3DEB"/>
    <w:rsid w:val="00DC4A7F"/>
    <w:rsid w:val="00DC4D1C"/>
    <w:rsid w:val="00DD3DBC"/>
    <w:rsid w:val="00DD4E3B"/>
    <w:rsid w:val="00DE49BE"/>
    <w:rsid w:val="00DE57FC"/>
    <w:rsid w:val="00DF241F"/>
    <w:rsid w:val="00DF49B0"/>
    <w:rsid w:val="00DF5FBF"/>
    <w:rsid w:val="00DF638F"/>
    <w:rsid w:val="00DF69F8"/>
    <w:rsid w:val="00E0181B"/>
    <w:rsid w:val="00E106D4"/>
    <w:rsid w:val="00E11290"/>
    <w:rsid w:val="00E112F6"/>
    <w:rsid w:val="00E115BA"/>
    <w:rsid w:val="00E12152"/>
    <w:rsid w:val="00E176E5"/>
    <w:rsid w:val="00E236AE"/>
    <w:rsid w:val="00E24555"/>
    <w:rsid w:val="00E24870"/>
    <w:rsid w:val="00E254E3"/>
    <w:rsid w:val="00E258BB"/>
    <w:rsid w:val="00E25F05"/>
    <w:rsid w:val="00E26AEB"/>
    <w:rsid w:val="00E3338D"/>
    <w:rsid w:val="00E340AB"/>
    <w:rsid w:val="00E43397"/>
    <w:rsid w:val="00E46E15"/>
    <w:rsid w:val="00E473D8"/>
    <w:rsid w:val="00E54A7B"/>
    <w:rsid w:val="00E56D10"/>
    <w:rsid w:val="00E61025"/>
    <w:rsid w:val="00E63A2B"/>
    <w:rsid w:val="00E6750B"/>
    <w:rsid w:val="00E67BF5"/>
    <w:rsid w:val="00E7108B"/>
    <w:rsid w:val="00E74E86"/>
    <w:rsid w:val="00E809B6"/>
    <w:rsid w:val="00E84D1A"/>
    <w:rsid w:val="00E876C1"/>
    <w:rsid w:val="00E90279"/>
    <w:rsid w:val="00E9356E"/>
    <w:rsid w:val="00E95398"/>
    <w:rsid w:val="00EA1956"/>
    <w:rsid w:val="00EA2BFE"/>
    <w:rsid w:val="00EA54BC"/>
    <w:rsid w:val="00EA6003"/>
    <w:rsid w:val="00EA6875"/>
    <w:rsid w:val="00EA6AE4"/>
    <w:rsid w:val="00EB1868"/>
    <w:rsid w:val="00EB297B"/>
    <w:rsid w:val="00EB3319"/>
    <w:rsid w:val="00EB410C"/>
    <w:rsid w:val="00EB7EA4"/>
    <w:rsid w:val="00EC32AB"/>
    <w:rsid w:val="00EC4A12"/>
    <w:rsid w:val="00EC6325"/>
    <w:rsid w:val="00ED034C"/>
    <w:rsid w:val="00ED748E"/>
    <w:rsid w:val="00EE1DC2"/>
    <w:rsid w:val="00EE4609"/>
    <w:rsid w:val="00EF0C3A"/>
    <w:rsid w:val="00EF1C10"/>
    <w:rsid w:val="00EF3D9C"/>
    <w:rsid w:val="00EF6B06"/>
    <w:rsid w:val="00F0026F"/>
    <w:rsid w:val="00F06903"/>
    <w:rsid w:val="00F06AF5"/>
    <w:rsid w:val="00F06FE3"/>
    <w:rsid w:val="00F070D6"/>
    <w:rsid w:val="00F15E64"/>
    <w:rsid w:val="00F20CBB"/>
    <w:rsid w:val="00F2254F"/>
    <w:rsid w:val="00F26368"/>
    <w:rsid w:val="00F27A61"/>
    <w:rsid w:val="00F309E8"/>
    <w:rsid w:val="00F31AC1"/>
    <w:rsid w:val="00F31FFB"/>
    <w:rsid w:val="00F32C2D"/>
    <w:rsid w:val="00F41A0F"/>
    <w:rsid w:val="00F432D1"/>
    <w:rsid w:val="00F461B4"/>
    <w:rsid w:val="00F46912"/>
    <w:rsid w:val="00F47695"/>
    <w:rsid w:val="00F477CF"/>
    <w:rsid w:val="00F50589"/>
    <w:rsid w:val="00F50A9E"/>
    <w:rsid w:val="00F5375B"/>
    <w:rsid w:val="00F54510"/>
    <w:rsid w:val="00F57664"/>
    <w:rsid w:val="00F603E2"/>
    <w:rsid w:val="00F61A6F"/>
    <w:rsid w:val="00F62931"/>
    <w:rsid w:val="00F70CAA"/>
    <w:rsid w:val="00F71695"/>
    <w:rsid w:val="00F742C2"/>
    <w:rsid w:val="00F753AB"/>
    <w:rsid w:val="00F76662"/>
    <w:rsid w:val="00F76D89"/>
    <w:rsid w:val="00F77026"/>
    <w:rsid w:val="00F80418"/>
    <w:rsid w:val="00F811FA"/>
    <w:rsid w:val="00F827BF"/>
    <w:rsid w:val="00F84B6E"/>
    <w:rsid w:val="00F856D5"/>
    <w:rsid w:val="00F876DC"/>
    <w:rsid w:val="00F96E79"/>
    <w:rsid w:val="00F97276"/>
    <w:rsid w:val="00FA0F57"/>
    <w:rsid w:val="00FA159A"/>
    <w:rsid w:val="00FB0091"/>
    <w:rsid w:val="00FB0A14"/>
    <w:rsid w:val="00FB23F7"/>
    <w:rsid w:val="00FB374B"/>
    <w:rsid w:val="00FB3ABD"/>
    <w:rsid w:val="00FB6B35"/>
    <w:rsid w:val="00FB7C43"/>
    <w:rsid w:val="00FC31DB"/>
    <w:rsid w:val="00FC42CF"/>
    <w:rsid w:val="00FC50FF"/>
    <w:rsid w:val="00FD1393"/>
    <w:rsid w:val="00FD177D"/>
    <w:rsid w:val="00FD2E59"/>
    <w:rsid w:val="00FE1210"/>
    <w:rsid w:val="00FE72E4"/>
    <w:rsid w:val="00FF390C"/>
    <w:rsid w:val="00FF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49AAF5"/>
  <w15:docId w15:val="{4602B852-E53A-44F8-8DA5-E3B32F3A5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3367"/>
    <w:rPr>
      <w:color w:val="0000FF" w:themeColor="hyperlink"/>
      <w:u w:val="single"/>
    </w:rPr>
  </w:style>
  <w:style w:type="paragraph" w:styleId="ListParagraph">
    <w:name w:val="List Paragraph"/>
    <w:basedOn w:val="Normal"/>
    <w:uiPriority w:val="34"/>
    <w:qFormat/>
    <w:rsid w:val="008119A5"/>
    <w:pPr>
      <w:ind w:left="720"/>
      <w:contextualSpacing/>
    </w:pPr>
  </w:style>
  <w:style w:type="table" w:styleId="TableGrid">
    <w:name w:val="Table Grid"/>
    <w:basedOn w:val="TableNormal"/>
    <w:uiPriority w:val="59"/>
    <w:rsid w:val="001841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6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6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1107</Words>
  <Characters>6314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Cora Rose</dc:creator>
  <cp:lastModifiedBy>Drew Thomas</cp:lastModifiedBy>
  <cp:revision>2</cp:revision>
  <cp:lastPrinted>2016-10-17T23:40:00Z</cp:lastPrinted>
  <dcterms:created xsi:type="dcterms:W3CDTF">2021-06-05T14:16:00Z</dcterms:created>
  <dcterms:modified xsi:type="dcterms:W3CDTF">2021-06-05T14:16:00Z</dcterms:modified>
</cp:coreProperties>
</file>